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590" w:rsidRPr="007A4590" w:rsidRDefault="007A4590" w:rsidP="007A4590">
      <w:pPr>
        <w:rPr>
          <w:rFonts w:ascii="Times New Roman" w:hAnsi="Times New Roman"/>
          <w:b/>
          <w:sz w:val="28"/>
          <w:szCs w:val="28"/>
        </w:rPr>
      </w:pPr>
      <w:bookmarkStart w:id="0" w:name="hp_TitlePage"/>
      <w:r w:rsidRPr="007A4590">
        <w:rPr>
          <w:rFonts w:ascii="Times New Roman" w:hAnsi="Times New Roman"/>
          <w:b/>
          <w:sz w:val="28"/>
          <w:szCs w:val="28"/>
        </w:rPr>
        <w:t>Due to the nature of the Joint Working Groups that developed this document no IPR call was made</w:t>
      </w:r>
      <w:r>
        <w:rPr>
          <w:rFonts w:ascii="Times New Roman" w:hAnsi="Times New Roman"/>
          <w:b/>
          <w:sz w:val="28"/>
          <w:szCs w:val="28"/>
        </w:rPr>
        <w:t xml:space="preserve"> during the development of the document</w:t>
      </w:r>
      <w:r w:rsidRPr="007A4590">
        <w:rPr>
          <w:rFonts w:ascii="Times New Roman" w:hAnsi="Times New Roman"/>
          <w:b/>
          <w:sz w:val="28"/>
          <w:szCs w:val="28"/>
        </w:rPr>
        <w:t xml:space="preserve">. TM Forum members are requested to declare any IPR in accordance with the TM Forum By-laws. </w:t>
      </w:r>
      <w:hyperlink r:id="rId7" w:history="1">
        <w:r w:rsidRPr="007A4590">
          <w:rPr>
            <w:rStyle w:val="Hyperlink"/>
            <w:rFonts w:ascii="Times New Roman" w:hAnsi="Times New Roman"/>
            <w:b/>
            <w:sz w:val="28"/>
            <w:szCs w:val="28"/>
          </w:rPr>
          <w:t>http://www.tmforum.org/Bylaws/1094/home.html by March 30</w:t>
        </w:r>
      </w:hyperlink>
      <w:r w:rsidRPr="007A4590">
        <w:rPr>
          <w:rFonts w:ascii="Times New Roman" w:hAnsi="Times New Roman"/>
          <w:b/>
          <w:sz w:val="28"/>
          <w:szCs w:val="28"/>
        </w:rPr>
        <w:t>, 2012</w:t>
      </w:r>
    </w:p>
    <w:p w:rsidR="007A4590" w:rsidRDefault="007A4590" w:rsidP="007A4590">
      <w:pPr>
        <w:rPr>
          <w:b/>
          <w:sz w:val="28"/>
        </w:rPr>
      </w:pPr>
      <w:r>
        <w:br w:type="page"/>
      </w:r>
      <w:r w:rsidRPr="002B0442">
        <w:rPr>
          <w:b/>
          <w:sz w:val="28"/>
        </w:rPr>
        <w:lastRenderedPageBreak/>
        <w:t xml:space="preserve">3GPP - TM Forum </w:t>
      </w:r>
      <w:r>
        <w:rPr>
          <w:b/>
          <w:sz w:val="28"/>
        </w:rPr>
        <w:t xml:space="preserve">Joint Work Group on </w:t>
      </w:r>
      <w:r w:rsidRPr="002B0442">
        <w:rPr>
          <w:b/>
          <w:sz w:val="28"/>
        </w:rPr>
        <w:br/>
        <w:t>Fault Management Harmonization</w:t>
      </w:r>
    </w:p>
    <w:p w:rsidR="007A4590" w:rsidRPr="00F81AEC" w:rsidRDefault="007A4590" w:rsidP="007A4590">
      <w:pPr>
        <w:rPr>
          <w:b/>
        </w:rPr>
      </w:pPr>
    </w:p>
    <w:tbl>
      <w:tblPr>
        <w:tblW w:w="0" w:type="auto"/>
        <w:tblLook w:val="01E0"/>
      </w:tblPr>
      <w:tblGrid>
        <w:gridCol w:w="1008"/>
        <w:gridCol w:w="8698"/>
      </w:tblGrid>
      <w:tr w:rsidR="007A4590" w:rsidTr="00A97AD8">
        <w:tc>
          <w:tcPr>
            <w:tcW w:w="1008" w:type="dxa"/>
            <w:shd w:val="clear" w:color="auto" w:fill="auto"/>
          </w:tcPr>
          <w:p w:rsidR="007A4590" w:rsidRDefault="007A4590" w:rsidP="00A97AD8">
            <w:r>
              <w:t>Date:</w:t>
            </w:r>
          </w:p>
        </w:tc>
        <w:tc>
          <w:tcPr>
            <w:tcW w:w="8698" w:type="dxa"/>
            <w:shd w:val="clear" w:color="auto" w:fill="auto"/>
          </w:tcPr>
          <w:p w:rsidR="007A4590" w:rsidRDefault="007A4590" w:rsidP="00A97AD8">
            <w:r>
              <w:t>21 January 2012</w:t>
            </w:r>
          </w:p>
        </w:tc>
      </w:tr>
      <w:tr w:rsidR="007A4590" w:rsidTr="00A97AD8">
        <w:tc>
          <w:tcPr>
            <w:tcW w:w="1008" w:type="dxa"/>
            <w:shd w:val="clear" w:color="auto" w:fill="auto"/>
          </w:tcPr>
          <w:p w:rsidR="007A4590" w:rsidRDefault="007A4590" w:rsidP="00A97AD8">
            <w:r>
              <w:t>To:</w:t>
            </w:r>
          </w:p>
        </w:tc>
        <w:tc>
          <w:tcPr>
            <w:tcW w:w="8698" w:type="dxa"/>
            <w:shd w:val="clear" w:color="auto" w:fill="auto"/>
          </w:tcPr>
          <w:p w:rsidR="007A4590" w:rsidRPr="00442436" w:rsidRDefault="007A4590" w:rsidP="00A97AD8">
            <w:r>
              <w:t xml:space="preserve">Mr </w:t>
            </w:r>
            <w:smartTag w:uri="urn:schemas-microsoft-com:office:smarttags" w:element="PersonName">
              <w:r>
                <w:t>Christian Toche</w:t>
              </w:r>
            </w:smartTag>
            <w:r>
              <w:t xml:space="preserve">, Huawei, Chairman 3GPP TSG SA WG5, </w:t>
            </w:r>
            <w:hyperlink r:id="rId8" w:history="1">
              <w:r w:rsidRPr="00481FDD">
                <w:rPr>
                  <w:rStyle w:val="Hyperlink"/>
                </w:rPr>
                <w:t>christian.toche@huawei.com</w:t>
              </w:r>
            </w:hyperlink>
            <w:r>
              <w:t xml:space="preserve"> </w:t>
            </w:r>
            <w:r>
              <w:br/>
              <w:t xml:space="preserve">Mr </w:t>
            </w:r>
            <w:smartTag w:uri="urn:schemas-microsoft-com:office:smarttags" w:element="PersonName">
              <w:r>
                <w:t>Kenneth Dilbeck</w:t>
              </w:r>
            </w:smartTag>
            <w:r>
              <w:t xml:space="preserve">, TM Forum Liaison Director, </w:t>
            </w:r>
            <w:hyperlink r:id="rId9" w:history="1">
              <w:r w:rsidRPr="00481FDD">
                <w:rPr>
                  <w:rStyle w:val="Hyperlink"/>
                </w:rPr>
                <w:t>kdilbeck@tmforum.org</w:t>
              </w:r>
            </w:hyperlink>
            <w:r>
              <w:t xml:space="preserve"> </w:t>
            </w:r>
          </w:p>
        </w:tc>
      </w:tr>
      <w:tr w:rsidR="007A4590" w:rsidTr="00A97AD8">
        <w:tc>
          <w:tcPr>
            <w:tcW w:w="1008" w:type="dxa"/>
            <w:shd w:val="clear" w:color="auto" w:fill="auto"/>
          </w:tcPr>
          <w:p w:rsidR="007A4590" w:rsidRDefault="007A4590" w:rsidP="00A97AD8">
            <w:r>
              <w:t xml:space="preserve">From: </w:t>
            </w:r>
          </w:p>
        </w:tc>
        <w:tc>
          <w:tcPr>
            <w:tcW w:w="8698" w:type="dxa"/>
            <w:shd w:val="clear" w:color="auto" w:fill="auto"/>
          </w:tcPr>
          <w:p w:rsidR="007A4590" w:rsidRDefault="007A4590" w:rsidP="00A97AD8">
            <w:r>
              <w:t xml:space="preserve">Leen Mak, Alcatel-Lucent, convener 3GPP - TM Forum Joint Work Group on </w:t>
            </w:r>
            <w:r w:rsidRPr="0045585E">
              <w:t>Fault Management Harmonization</w:t>
            </w:r>
            <w:r>
              <w:t xml:space="preserve">, </w:t>
            </w:r>
            <w:hyperlink r:id="rId10" w:history="1">
              <w:r w:rsidRPr="00481FDD">
                <w:rPr>
                  <w:rStyle w:val="Hyperlink"/>
                </w:rPr>
                <w:t>leen.mak@alcatel-lucent.com</w:t>
              </w:r>
            </w:hyperlink>
            <w:r>
              <w:t xml:space="preserve"> </w:t>
            </w:r>
          </w:p>
        </w:tc>
      </w:tr>
      <w:tr w:rsidR="007A4590" w:rsidTr="00A97AD8">
        <w:tc>
          <w:tcPr>
            <w:tcW w:w="1008" w:type="dxa"/>
            <w:shd w:val="clear" w:color="auto" w:fill="auto"/>
          </w:tcPr>
          <w:p w:rsidR="007A4590" w:rsidRDefault="007A4590" w:rsidP="00A97AD8">
            <w:r>
              <w:t>Subject:</w:t>
            </w:r>
          </w:p>
        </w:tc>
        <w:tc>
          <w:tcPr>
            <w:tcW w:w="8698" w:type="dxa"/>
            <w:shd w:val="clear" w:color="auto" w:fill="auto"/>
          </w:tcPr>
          <w:p w:rsidR="007A4590" w:rsidRDefault="007A4590" w:rsidP="00A97AD8">
            <w:r>
              <w:t>Report</w:t>
            </w:r>
          </w:p>
        </w:tc>
      </w:tr>
      <w:tr w:rsidR="007A4590" w:rsidTr="00A97AD8">
        <w:tc>
          <w:tcPr>
            <w:tcW w:w="1008" w:type="dxa"/>
            <w:shd w:val="clear" w:color="auto" w:fill="auto"/>
          </w:tcPr>
          <w:p w:rsidR="007A4590" w:rsidRDefault="007A4590" w:rsidP="00A97AD8"/>
        </w:tc>
        <w:tc>
          <w:tcPr>
            <w:tcW w:w="8698" w:type="dxa"/>
            <w:shd w:val="clear" w:color="auto" w:fill="auto"/>
          </w:tcPr>
          <w:p w:rsidR="007A4590" w:rsidRDefault="007A4590" w:rsidP="00A97AD8"/>
        </w:tc>
      </w:tr>
    </w:tbl>
    <w:p w:rsidR="007A4590" w:rsidRDefault="007A4590" w:rsidP="007A4590">
      <w:pPr>
        <w:jc w:val="center"/>
      </w:pPr>
      <w:r>
        <w:t>______________</w:t>
      </w:r>
    </w:p>
    <w:p w:rsidR="007A4590" w:rsidRDefault="007A4590" w:rsidP="007A4590"/>
    <w:p w:rsidR="007A4590" w:rsidRDefault="007A4590" w:rsidP="007A4590">
      <w:r>
        <w:t>Dear Christian, dear Ken,</w:t>
      </w:r>
    </w:p>
    <w:p w:rsidR="00B31EBB" w:rsidRDefault="00B31EBB" w:rsidP="007A4590"/>
    <w:p w:rsidR="007A4590" w:rsidRDefault="007A4590" w:rsidP="007A4590">
      <w:r>
        <w:t xml:space="preserve">Herewith I send you the report of the 3GPP - TM Forum Joint Work Group (JWG) on </w:t>
      </w:r>
      <w:r w:rsidRPr="0045585E">
        <w:t>Fault Management Harmonization</w:t>
      </w:r>
      <w:r>
        <w:t>. This report contains the outcome of an investigation into the commonalities and differences between the fault management specifications produced by 3GPP SA5 and by TM Forum TIP. The report includes recommendations for changes to these specifications, which will increase the degree of commonality between them.</w:t>
      </w:r>
    </w:p>
    <w:p w:rsidR="007A4590" w:rsidRDefault="007A4590" w:rsidP="007A4590">
      <w:r>
        <w:t>The JWG offers this report for review by the wider 3GPP and TM Forum communities and suggests that a period of 60 days is allowed for comments. The JWG is prepared to consider those comments and, if deemed necessary, issue a revised version of the report which will take comments into account. It is suggested each organization collects and reconciles comments and sends them as a package at the end of the 60 day period to the convener of the JWG.</w:t>
      </w:r>
    </w:p>
    <w:p w:rsidR="007A4590" w:rsidRDefault="007A4590" w:rsidP="007A4590">
      <w:r>
        <w:t>With respect to Intellectual Property considerations, it should be noted that no IPR calls were held in the JWG meetings; at the start of the JWG activities it was agreed that IPR declarations, if needed, should be made to 3GPP and/or TM Forum.</w:t>
      </w:r>
    </w:p>
    <w:p w:rsidR="007A4590" w:rsidRDefault="007A4590" w:rsidP="007A4590"/>
    <w:p w:rsidR="007A4590" w:rsidRDefault="007A4590" w:rsidP="007A4590">
      <w:r>
        <w:t>Kind regards,</w:t>
      </w:r>
    </w:p>
    <w:p w:rsidR="007A4590" w:rsidRDefault="007A4590" w:rsidP="007A4590"/>
    <w:p w:rsidR="007A4590" w:rsidRDefault="007A4590" w:rsidP="007A4590">
      <w:r>
        <w:t>Leen Mak</w:t>
      </w:r>
      <w:r>
        <w:br/>
        <w:t>Alcatel-Lucent</w:t>
      </w:r>
      <w:r>
        <w:br/>
        <w:t xml:space="preserve">convener 3GPP - TM Forum Joint Work Group on </w:t>
      </w:r>
      <w:r w:rsidRPr="0045585E">
        <w:t>Fault Management Harmonization</w:t>
      </w:r>
    </w:p>
    <w:p w:rsidR="007A4590" w:rsidRDefault="007A4590" w:rsidP="007A4590"/>
    <w:p w:rsidR="007A4590" w:rsidRDefault="007A4590" w:rsidP="007A4590"/>
    <w:p w:rsidR="007A4590" w:rsidRDefault="007A4590" w:rsidP="007A4590">
      <w:r w:rsidRPr="00F81AEC">
        <w:rPr>
          <w:lang w:val="de-DE"/>
        </w:rPr>
        <w:t xml:space="preserve">att.: FMH report version 1.0 (ref. </w:t>
      </w:r>
      <w:r>
        <w:t>S5eTMF0178)</w:t>
      </w:r>
    </w:p>
    <w:p w:rsidR="007A4590" w:rsidRDefault="007A4590" w:rsidP="007A4590"/>
    <w:p w:rsidR="007A4590" w:rsidRDefault="007A4590">
      <w:r>
        <w:br w:type="page"/>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7908FB" w:rsidRPr="002912F7" w:rsidTr="00A97AD8">
        <w:tc>
          <w:tcPr>
            <w:tcW w:w="4853" w:type="dxa"/>
            <w:tcBorders>
              <w:top w:val="nil"/>
              <w:left w:val="nil"/>
              <w:bottom w:val="nil"/>
              <w:right w:val="nil"/>
            </w:tcBorders>
            <w:shd w:val="clear" w:color="auto" w:fill="auto"/>
          </w:tcPr>
          <w:p w:rsidR="007908FB" w:rsidRPr="002912F7" w:rsidRDefault="00C6092E" w:rsidP="00027695">
            <w:r>
              <w:lastRenderedPageBreak/>
              <w:br/>
            </w:r>
            <w:r w:rsidR="00710C72">
              <w:rPr>
                <w:noProof/>
                <w:lang w:eastAsia="zh-CN" w:bidi="he-IL"/>
              </w:rPr>
              <w:drawing>
                <wp:inline distT="0" distB="0" distL="0" distR="0">
                  <wp:extent cx="1143000" cy="673100"/>
                  <wp:effectExtent l="19050" t="0" r="0" b="0"/>
                  <wp:docPr id="1" name="Picture 1" descr="3GPP_TM_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_RD"/>
                          <pic:cNvPicPr>
                            <a:picLocks noChangeAspect="1" noChangeArrowheads="1"/>
                          </pic:cNvPicPr>
                        </pic:nvPicPr>
                        <pic:blipFill>
                          <a:blip r:embed="rId11" cstate="print"/>
                          <a:srcRect/>
                          <a:stretch>
                            <a:fillRect/>
                          </a:stretch>
                        </pic:blipFill>
                        <pic:spPr bwMode="auto">
                          <a:xfrm>
                            <a:off x="0" y="0"/>
                            <a:ext cx="1143000" cy="673100"/>
                          </a:xfrm>
                          <a:prstGeom prst="rect">
                            <a:avLst/>
                          </a:prstGeom>
                          <a:noFill/>
                          <a:ln w="9525">
                            <a:noFill/>
                            <a:miter lim="800000"/>
                            <a:headEnd/>
                            <a:tailEnd/>
                          </a:ln>
                        </pic:spPr>
                      </pic:pic>
                    </a:graphicData>
                  </a:graphic>
                </wp:inline>
              </w:drawing>
            </w:r>
          </w:p>
        </w:tc>
        <w:tc>
          <w:tcPr>
            <w:tcW w:w="5155" w:type="dxa"/>
            <w:tcBorders>
              <w:top w:val="nil"/>
              <w:left w:val="nil"/>
              <w:bottom w:val="nil"/>
              <w:right w:val="nil"/>
            </w:tcBorders>
            <w:shd w:val="clear" w:color="auto" w:fill="auto"/>
          </w:tcPr>
          <w:p w:rsidR="007908FB" w:rsidRPr="00A97AD8" w:rsidRDefault="007908FB" w:rsidP="00A97AD8">
            <w:pPr>
              <w:jc w:val="right"/>
              <w:rPr>
                <w:sz w:val="2"/>
              </w:rPr>
            </w:pPr>
          </w:p>
          <w:p w:rsidR="007908FB" w:rsidRPr="002912F7" w:rsidRDefault="00710C72" w:rsidP="00A97AD8">
            <w:pPr>
              <w:jc w:val="center"/>
            </w:pPr>
            <w:r>
              <w:rPr>
                <w:noProof/>
                <w:lang w:eastAsia="zh-CN" w:bidi="he-IL"/>
              </w:rPr>
              <w:drawing>
                <wp:inline distT="0" distB="0" distL="0" distR="0">
                  <wp:extent cx="2247900" cy="5080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247900" cy="508000"/>
                          </a:xfrm>
                          <a:prstGeom prst="rect">
                            <a:avLst/>
                          </a:prstGeom>
                          <a:noFill/>
                          <a:ln w="9525">
                            <a:noFill/>
                            <a:miter lim="800000"/>
                            <a:headEnd/>
                            <a:tailEnd/>
                          </a:ln>
                        </pic:spPr>
                      </pic:pic>
                    </a:graphicData>
                  </a:graphic>
                </wp:inline>
              </w:drawing>
            </w:r>
          </w:p>
        </w:tc>
      </w:tr>
    </w:tbl>
    <w:p w:rsidR="007908FB" w:rsidRPr="002912F7" w:rsidRDefault="007908FB" w:rsidP="00027695"/>
    <w:p w:rsidR="007908FB" w:rsidRPr="002912F7" w:rsidRDefault="007908FB" w:rsidP="00027695"/>
    <w:p w:rsidR="007908FB" w:rsidRPr="002912F7" w:rsidRDefault="007908FB" w:rsidP="00027695"/>
    <w:bookmarkEnd w:id="0"/>
    <w:p w:rsidR="00027695" w:rsidRPr="002912F7" w:rsidRDefault="00027695" w:rsidP="00027695"/>
    <w:p w:rsidR="00027695" w:rsidRPr="002912F7" w:rsidRDefault="00027695" w:rsidP="00027695"/>
    <w:p w:rsidR="00027695" w:rsidRPr="002912F7" w:rsidRDefault="00027695" w:rsidP="00027695"/>
    <w:p w:rsidR="00027695" w:rsidRPr="002912F7" w:rsidRDefault="00027695" w:rsidP="00027695"/>
    <w:p w:rsidR="00027695" w:rsidRPr="002912F7" w:rsidRDefault="00027695" w:rsidP="00027695"/>
    <w:p w:rsidR="00027695" w:rsidRPr="002912F7" w:rsidRDefault="00027695" w:rsidP="00027695">
      <w:pPr>
        <w:jc w:val="center"/>
        <w:rPr>
          <w:sz w:val="34"/>
          <w:szCs w:val="28"/>
        </w:rPr>
      </w:pPr>
      <w:bookmarkStart w:id="1" w:name="_Toc314073727"/>
      <w:r w:rsidRPr="002912F7">
        <w:rPr>
          <w:sz w:val="34"/>
          <w:szCs w:val="28"/>
        </w:rPr>
        <w:t>3GPP SA5 - TM Forum TIP Fault Management Harmonization</w:t>
      </w:r>
      <w:bookmarkEnd w:id="1"/>
    </w:p>
    <w:p w:rsidR="00027695" w:rsidRPr="002912F7" w:rsidRDefault="00027695" w:rsidP="00027695">
      <w:pPr>
        <w:jc w:val="center"/>
        <w:rPr>
          <w:sz w:val="34"/>
          <w:szCs w:val="28"/>
        </w:rPr>
      </w:pPr>
      <w:bookmarkStart w:id="2" w:name="_Toc314073728"/>
      <w:r w:rsidRPr="002912F7">
        <w:rPr>
          <w:sz w:val="34"/>
          <w:szCs w:val="28"/>
        </w:rPr>
        <w:t>Final report from the Joint Work Group ad hoc</w:t>
      </w:r>
      <w:bookmarkEnd w:id="2"/>
    </w:p>
    <w:p w:rsidR="00C870AE" w:rsidRPr="002912F7" w:rsidRDefault="00C870AE" w:rsidP="00027695">
      <w:pPr>
        <w:jc w:val="center"/>
        <w:rPr>
          <w:sz w:val="26"/>
        </w:rPr>
      </w:pPr>
      <w:r w:rsidRPr="002912F7">
        <w:rPr>
          <w:sz w:val="34"/>
          <w:szCs w:val="28"/>
        </w:rPr>
        <w:t xml:space="preserve">version </w:t>
      </w:r>
      <w:r w:rsidR="000B6C5A" w:rsidRPr="002912F7">
        <w:rPr>
          <w:sz w:val="34"/>
          <w:szCs w:val="28"/>
        </w:rPr>
        <w:t>1.</w:t>
      </w:r>
      <w:r w:rsidR="002912F7">
        <w:rPr>
          <w:sz w:val="34"/>
          <w:szCs w:val="28"/>
        </w:rPr>
        <w:t>1</w:t>
      </w:r>
    </w:p>
    <w:p w:rsidR="00027695" w:rsidRPr="002912F7" w:rsidRDefault="00027695" w:rsidP="00027695"/>
    <w:p w:rsidR="00027695" w:rsidRPr="002912F7" w:rsidRDefault="004011AE" w:rsidP="004011AE">
      <w:pPr>
        <w:tabs>
          <w:tab w:val="left" w:pos="3000"/>
        </w:tabs>
      </w:pPr>
      <w:r w:rsidRPr="002912F7">
        <w:tab/>
      </w:r>
    </w:p>
    <w:p w:rsidR="00027695" w:rsidRPr="002912F7" w:rsidRDefault="00027695" w:rsidP="00027695"/>
    <w:p w:rsidR="00027695" w:rsidRPr="002912F7" w:rsidRDefault="00027695" w:rsidP="00027695"/>
    <w:p w:rsidR="00027695" w:rsidRPr="002912F7" w:rsidRDefault="00027695" w:rsidP="00027695"/>
    <w:p w:rsidR="00027695" w:rsidRPr="002912F7" w:rsidRDefault="00027695" w:rsidP="00027695"/>
    <w:p w:rsidR="00027695" w:rsidRPr="002912F7" w:rsidRDefault="00027695" w:rsidP="00027695"/>
    <w:p w:rsidR="00027695" w:rsidRPr="002912F7" w:rsidRDefault="00027695" w:rsidP="00027695"/>
    <w:p w:rsidR="00027695" w:rsidRPr="002912F7" w:rsidRDefault="00027695" w:rsidP="00027695"/>
    <w:p w:rsidR="00027695" w:rsidRPr="002912F7" w:rsidRDefault="00027695" w:rsidP="00027695"/>
    <w:p w:rsidR="00027695" w:rsidRPr="002912F7" w:rsidRDefault="00027695" w:rsidP="00027695"/>
    <w:p w:rsidR="00027695" w:rsidRPr="002912F7" w:rsidRDefault="00027695" w:rsidP="00027695"/>
    <w:p w:rsidR="00027695" w:rsidRPr="002912F7" w:rsidRDefault="00027695" w:rsidP="00027695">
      <w:r w:rsidRPr="002912F7">
        <w:t>January 2012</w:t>
      </w:r>
    </w:p>
    <w:tbl>
      <w:tblPr>
        <w:tblW w:w="0" w:type="auto"/>
        <w:tblLook w:val="01E0"/>
      </w:tblPr>
      <w:tblGrid>
        <w:gridCol w:w="1317"/>
        <w:gridCol w:w="8389"/>
      </w:tblGrid>
      <w:tr w:rsidR="00B664CB" w:rsidRPr="002912F7" w:rsidTr="00A97AD8">
        <w:trPr>
          <w:trHeight w:val="288"/>
        </w:trPr>
        <w:tc>
          <w:tcPr>
            <w:tcW w:w="1317" w:type="dxa"/>
            <w:shd w:val="clear" w:color="auto" w:fill="auto"/>
          </w:tcPr>
          <w:p w:rsidR="00B664CB" w:rsidRPr="002912F7" w:rsidRDefault="00B664CB" w:rsidP="00027695">
            <w:r w:rsidRPr="002912F7">
              <w:t>editor:</w:t>
            </w:r>
          </w:p>
        </w:tc>
        <w:tc>
          <w:tcPr>
            <w:tcW w:w="8389" w:type="dxa"/>
            <w:shd w:val="clear" w:color="auto" w:fill="auto"/>
          </w:tcPr>
          <w:p w:rsidR="00B664CB" w:rsidRPr="002912F7" w:rsidRDefault="00B664CB" w:rsidP="00BE1588">
            <w:r w:rsidRPr="002912F7">
              <w:t>Leen Mak, Alcatel-Lucent</w:t>
            </w:r>
          </w:p>
        </w:tc>
      </w:tr>
      <w:tr w:rsidR="00BE1588" w:rsidRPr="002912F7" w:rsidTr="00A97AD8">
        <w:trPr>
          <w:trHeight w:val="1050"/>
        </w:trPr>
        <w:tc>
          <w:tcPr>
            <w:tcW w:w="1317" w:type="dxa"/>
            <w:shd w:val="clear" w:color="auto" w:fill="auto"/>
          </w:tcPr>
          <w:p w:rsidR="00BE1588" w:rsidRPr="002912F7" w:rsidRDefault="00BE1588" w:rsidP="00027695">
            <w:r w:rsidRPr="002912F7">
              <w:t>contributors:</w:t>
            </w:r>
          </w:p>
        </w:tc>
        <w:tc>
          <w:tcPr>
            <w:tcW w:w="8389" w:type="dxa"/>
            <w:shd w:val="clear" w:color="auto" w:fill="auto"/>
          </w:tcPr>
          <w:p w:rsidR="00BE1588" w:rsidRPr="007C17D4" w:rsidRDefault="00676082" w:rsidP="00BE1588">
            <w:pPr>
              <w:rPr>
                <w:lang w:val="de-DE"/>
              </w:rPr>
            </w:pPr>
            <w:r w:rsidRPr="007C17D4">
              <w:rPr>
                <w:lang w:val="de-DE"/>
              </w:rPr>
              <w:t>Istvan Aba, Deutsche Telekom</w:t>
            </w:r>
          </w:p>
          <w:p w:rsidR="00BE1588" w:rsidRPr="007C17D4" w:rsidRDefault="00BE1588" w:rsidP="00BE1588">
            <w:pPr>
              <w:rPr>
                <w:lang w:val="de-DE"/>
              </w:rPr>
            </w:pPr>
            <w:r w:rsidRPr="007C17D4">
              <w:rPr>
                <w:lang w:val="de-DE"/>
              </w:rPr>
              <w:t>Marc F</w:t>
            </w:r>
            <w:r w:rsidR="00676082" w:rsidRPr="007C17D4">
              <w:rPr>
                <w:lang w:val="de-DE"/>
              </w:rPr>
              <w:t>lauw, Hewlett-Packard</w:t>
            </w:r>
          </w:p>
          <w:p w:rsidR="00BE1588" w:rsidRPr="007C17D4" w:rsidRDefault="00BE1588" w:rsidP="00BE1588">
            <w:pPr>
              <w:rPr>
                <w:lang w:val="de-DE"/>
              </w:rPr>
            </w:pPr>
            <w:r w:rsidRPr="007C17D4">
              <w:rPr>
                <w:lang w:val="de-DE"/>
              </w:rPr>
              <w:t>J</w:t>
            </w:r>
            <w:r w:rsidRPr="007C17D4">
              <w:rPr>
                <w:rFonts w:cs="Arial"/>
                <w:lang w:val="de-DE"/>
              </w:rPr>
              <w:t>ö</w:t>
            </w:r>
            <w:r w:rsidR="00676082" w:rsidRPr="007C17D4">
              <w:rPr>
                <w:lang w:val="de-DE"/>
              </w:rPr>
              <w:t>rg Schmidt, Nokia Siemens Networks</w:t>
            </w:r>
          </w:p>
          <w:p w:rsidR="00B74C0C" w:rsidRPr="007C17D4" w:rsidRDefault="00B74C0C" w:rsidP="00027695">
            <w:pPr>
              <w:rPr>
                <w:lang w:val="de-DE"/>
              </w:rPr>
            </w:pPr>
            <w:r w:rsidRPr="007C17D4">
              <w:rPr>
                <w:lang w:val="de-DE"/>
              </w:rPr>
              <w:t xml:space="preserve">Bill Semper, TM Forum </w:t>
            </w:r>
          </w:p>
          <w:p w:rsidR="00015199" w:rsidRPr="007C17D4" w:rsidRDefault="00676082" w:rsidP="00027695">
            <w:pPr>
              <w:rPr>
                <w:lang w:val="de-DE"/>
              </w:rPr>
            </w:pPr>
            <w:r w:rsidRPr="007C17D4">
              <w:rPr>
                <w:lang w:val="de-DE"/>
              </w:rPr>
              <w:t>Edwin Tse, Ericsson</w:t>
            </w:r>
          </w:p>
          <w:p w:rsidR="000B6C5A" w:rsidRPr="007C17D4" w:rsidRDefault="000B6C5A" w:rsidP="00027695">
            <w:pPr>
              <w:rPr>
                <w:lang w:val="de-DE"/>
              </w:rPr>
            </w:pPr>
            <w:r w:rsidRPr="007C17D4">
              <w:rPr>
                <w:lang w:val="de-DE"/>
              </w:rPr>
              <w:t>Bernd Zeuner, Deutsche Telekom</w:t>
            </w:r>
          </w:p>
          <w:p w:rsidR="000B6C5A" w:rsidRPr="002912F7" w:rsidRDefault="000B6C5A" w:rsidP="00027695">
            <w:r w:rsidRPr="002912F7">
              <w:t xml:space="preserve">Zou </w:t>
            </w:r>
            <w:smartTag w:uri="urn:schemas-microsoft-com:office:smarttags" w:element="PersonName">
              <w:r w:rsidRPr="002912F7">
                <w:t>Lan</w:t>
              </w:r>
            </w:smartTag>
            <w:r w:rsidRPr="002912F7">
              <w:t>, Huawei</w:t>
            </w:r>
          </w:p>
        </w:tc>
      </w:tr>
    </w:tbl>
    <w:p w:rsidR="004011AE" w:rsidRPr="002912F7" w:rsidRDefault="004011AE" w:rsidP="00027695"/>
    <w:p w:rsidR="007908FB" w:rsidRPr="002912F7" w:rsidRDefault="007908FB" w:rsidP="00027695"/>
    <w:p w:rsidR="007908FB" w:rsidRPr="002912F7" w:rsidRDefault="007908FB" w:rsidP="00027695"/>
    <w:p w:rsidR="007908FB" w:rsidRPr="002912F7" w:rsidRDefault="007908FB" w:rsidP="00027695"/>
    <w:p w:rsidR="007908FB" w:rsidRPr="002912F7" w:rsidRDefault="007908FB" w:rsidP="00027695"/>
    <w:p w:rsidR="007908FB" w:rsidRPr="002912F7" w:rsidRDefault="007908FB" w:rsidP="00027695"/>
    <w:p w:rsidR="007908FB" w:rsidRPr="002912F7" w:rsidRDefault="007908FB" w:rsidP="00027695"/>
    <w:p w:rsidR="007908FB" w:rsidRPr="002912F7" w:rsidRDefault="007908FB" w:rsidP="00027695"/>
    <w:p w:rsidR="007908FB" w:rsidRPr="002912F7" w:rsidRDefault="007908FB" w:rsidP="007908FB">
      <w:pPr>
        <w:jc w:val="center"/>
        <w:rPr>
          <w:i/>
          <w:sz w:val="18"/>
        </w:rPr>
      </w:pPr>
      <w:r w:rsidRPr="002912F7">
        <w:rPr>
          <w:i/>
          <w:sz w:val="18"/>
        </w:rPr>
        <w:lastRenderedPageBreak/>
        <w:t>this page is intentionally left blank</w:t>
      </w:r>
    </w:p>
    <w:p w:rsidR="007908FB" w:rsidRPr="002912F7" w:rsidRDefault="007908FB" w:rsidP="00027695"/>
    <w:p w:rsidR="007908FB" w:rsidRPr="002912F7" w:rsidRDefault="007908FB" w:rsidP="00027695"/>
    <w:p w:rsidR="007908FB" w:rsidRPr="002912F7" w:rsidRDefault="007908FB" w:rsidP="00027695"/>
    <w:p w:rsidR="007908FB" w:rsidRPr="002912F7" w:rsidRDefault="007908FB" w:rsidP="00027695">
      <w:pPr>
        <w:sectPr w:rsidR="007908FB" w:rsidRPr="002912F7" w:rsidSect="008C489C">
          <w:headerReference w:type="default" r:id="rId13"/>
          <w:footerReference w:type="default" r:id="rId14"/>
          <w:pgSz w:w="11909" w:h="16834" w:code="9"/>
          <w:pgMar w:top="1440" w:right="1224" w:bottom="1440" w:left="1195" w:header="720" w:footer="576" w:gutter="0"/>
          <w:cols w:space="720"/>
          <w:docGrid w:linePitch="65"/>
        </w:sectPr>
      </w:pPr>
    </w:p>
    <w:p w:rsidR="00CE1B9B" w:rsidRPr="002912F7" w:rsidRDefault="00CE1B9B" w:rsidP="00CE1B9B"/>
    <w:p w:rsidR="00C810C3" w:rsidRPr="002912F7" w:rsidRDefault="000B7094" w:rsidP="00CE1B9B">
      <w:pPr>
        <w:pStyle w:val="Heading1"/>
        <w:numPr>
          <w:ilvl w:val="0"/>
          <w:numId w:val="0"/>
        </w:numPr>
      </w:pPr>
      <w:bookmarkStart w:id="4" w:name="_Toc314594721"/>
      <w:r w:rsidRPr="002912F7">
        <w:t>Executive summary</w:t>
      </w:r>
      <w:bookmarkEnd w:id="4"/>
    </w:p>
    <w:p w:rsidR="00C810C3" w:rsidRPr="002912F7" w:rsidRDefault="000B7094" w:rsidP="00C810C3">
      <w:pPr>
        <w:pStyle w:val="Heading2"/>
        <w:numPr>
          <w:ilvl w:val="0"/>
          <w:numId w:val="0"/>
        </w:numPr>
      </w:pPr>
      <w:bookmarkStart w:id="5" w:name="_Toc314073730"/>
      <w:bookmarkStart w:id="6" w:name="_Toc314594722"/>
      <w:r w:rsidRPr="002912F7">
        <w:t>P</w:t>
      </w:r>
      <w:r w:rsidR="00C810C3" w:rsidRPr="002912F7">
        <w:t>urpose</w:t>
      </w:r>
      <w:bookmarkEnd w:id="5"/>
      <w:bookmarkEnd w:id="6"/>
    </w:p>
    <w:p w:rsidR="00C810C3" w:rsidRPr="002912F7" w:rsidRDefault="00C810C3" w:rsidP="00C810C3">
      <w:r w:rsidRPr="002912F7">
        <w:t>This document is the report of the 3GPP</w:t>
      </w:r>
      <w:r w:rsidR="00C6092E">
        <w:rPr>
          <w:rFonts w:cs="Arial"/>
        </w:rPr>
        <w:t>™</w:t>
      </w:r>
      <w:r w:rsidRPr="002912F7">
        <w:t xml:space="preserve"> SA5 / TM Forum NGWW Joint Work Group on Fault Management Harmonization. The analysis and recommendations in it are offered to 3GPP and TM Forum for further consideration in their work on Fault Management.</w:t>
      </w:r>
    </w:p>
    <w:p w:rsidR="00E83032" w:rsidRPr="002912F7" w:rsidRDefault="00E83032" w:rsidP="00E83032">
      <w:pPr>
        <w:pStyle w:val="Heading2"/>
        <w:numPr>
          <w:ilvl w:val="0"/>
          <w:numId w:val="0"/>
        </w:numPr>
        <w:rPr>
          <w:bCs/>
        </w:rPr>
      </w:pPr>
      <w:bookmarkStart w:id="7" w:name="_Toc314594723"/>
      <w:r w:rsidRPr="002912F7">
        <w:rPr>
          <w:bCs/>
        </w:rPr>
        <w:t>Main results</w:t>
      </w:r>
      <w:bookmarkEnd w:id="7"/>
    </w:p>
    <w:p w:rsidR="00E83032" w:rsidRPr="002912F7" w:rsidRDefault="00E83032" w:rsidP="00E83032">
      <w:r w:rsidRPr="002912F7">
        <w:t xml:space="preserve">This report discusses </w:t>
      </w:r>
      <w:r w:rsidR="001420BA" w:rsidRPr="002912F7">
        <w:t xml:space="preserve">43 </w:t>
      </w:r>
      <w:r w:rsidRPr="002912F7">
        <w:t>items, ranging from major structural aspects of the 3GPP SA5 and TM Forum TIP RAM Fault Management solutions to some more detailed points. The results are:</w:t>
      </w:r>
    </w:p>
    <w:p w:rsidR="00E83032" w:rsidRPr="002912F7" w:rsidRDefault="001420BA" w:rsidP="006F4C84">
      <w:pPr>
        <w:numPr>
          <w:ilvl w:val="0"/>
          <w:numId w:val="44"/>
        </w:numPr>
      </w:pPr>
      <w:r w:rsidRPr="002912F7">
        <w:t>26</w:t>
      </w:r>
      <w:r w:rsidR="00E83032" w:rsidRPr="002912F7">
        <w:t xml:space="preserve"> items: a recommendation on how to reach </w:t>
      </w:r>
      <w:r w:rsidR="002912F7" w:rsidRPr="002912F7">
        <w:t>alignment</w:t>
      </w:r>
      <w:r w:rsidR="00E83032" w:rsidRPr="002912F7">
        <w:t xml:space="preserve"> was agreed (or were already aligned)</w:t>
      </w:r>
      <w:r w:rsidRPr="002912F7">
        <w:t>;</w:t>
      </w:r>
    </w:p>
    <w:p w:rsidR="00E83032" w:rsidRPr="002912F7" w:rsidRDefault="001420BA" w:rsidP="006F4C84">
      <w:pPr>
        <w:numPr>
          <w:ilvl w:val="0"/>
          <w:numId w:val="44"/>
        </w:numPr>
      </w:pPr>
      <w:r w:rsidRPr="002912F7">
        <w:t>16</w:t>
      </w:r>
      <w:r w:rsidR="00E83032" w:rsidRPr="002912F7">
        <w:t xml:space="preserve"> items: no recommendation on alignment could be </w:t>
      </w:r>
      <w:commentRangeStart w:id="8"/>
      <w:r w:rsidR="00E83032" w:rsidRPr="002912F7">
        <w:t>agreed</w:t>
      </w:r>
      <w:commentRangeEnd w:id="8"/>
      <w:r w:rsidR="00C33ACC">
        <w:rPr>
          <w:rStyle w:val="CommentReference"/>
        </w:rPr>
        <w:commentReference w:id="8"/>
      </w:r>
      <w:r w:rsidRPr="002912F7">
        <w:t>;</w:t>
      </w:r>
    </w:p>
    <w:p w:rsidR="00E83032" w:rsidRPr="002912F7" w:rsidRDefault="001420BA" w:rsidP="006F4C84">
      <w:pPr>
        <w:numPr>
          <w:ilvl w:val="0"/>
          <w:numId w:val="44"/>
        </w:numPr>
      </w:pPr>
      <w:r w:rsidRPr="002912F7">
        <w:t>1 item</w:t>
      </w:r>
      <w:r w:rsidR="00E83032" w:rsidRPr="002912F7">
        <w:t xml:space="preserve">: </w:t>
      </w:r>
      <w:r w:rsidR="002912F7" w:rsidRPr="002912F7">
        <w:t>initially</w:t>
      </w:r>
      <w:r w:rsidR="00E83032" w:rsidRPr="002912F7">
        <w:t xml:space="preserve"> c</w:t>
      </w:r>
      <w:r w:rsidR="001056F9" w:rsidRPr="002912F7">
        <w:t xml:space="preserve">onsidered, but concluded to be </w:t>
      </w:r>
      <w:r w:rsidR="00E83032" w:rsidRPr="002912F7">
        <w:t>out of scope.</w:t>
      </w:r>
    </w:p>
    <w:p w:rsidR="00E83032" w:rsidRPr="002912F7" w:rsidRDefault="00E83032" w:rsidP="00E83032">
      <w:r w:rsidRPr="002912F7">
        <w:t>The most important item on which no agreem</w:t>
      </w:r>
      <w:r w:rsidR="000B7094" w:rsidRPr="002912F7">
        <w:t>e</w:t>
      </w:r>
      <w:r w:rsidRPr="002912F7">
        <w:t xml:space="preserve">nt could be reached concerns the way alarms and/or alarm notifications are uniquely </w:t>
      </w:r>
      <w:commentRangeStart w:id="9"/>
      <w:r w:rsidRPr="002912F7">
        <w:t>identified</w:t>
      </w:r>
      <w:commentRangeEnd w:id="9"/>
      <w:r w:rsidR="007B6CBB">
        <w:rPr>
          <w:rStyle w:val="CommentReference"/>
        </w:rPr>
        <w:commentReference w:id="9"/>
      </w:r>
      <w:r w:rsidR="000B7094" w:rsidRPr="002912F7">
        <w:t>.</w:t>
      </w:r>
    </w:p>
    <w:p w:rsidR="00E83032" w:rsidRPr="002912F7" w:rsidRDefault="00E83032" w:rsidP="00E83032"/>
    <w:p w:rsidR="000B7094" w:rsidRPr="002912F7" w:rsidRDefault="00E83032" w:rsidP="00E83032">
      <w:r w:rsidRPr="002912F7">
        <w:t xml:space="preserve">It should be noted that the study addressed in the first place the differences between the 3GPP and the TM Forum Fault Management solutions. A consequence is that this report does not list </w:t>
      </w:r>
      <w:r w:rsidR="000B7094" w:rsidRPr="002912F7">
        <w:t>the majority</w:t>
      </w:r>
      <w:r w:rsidRPr="002912F7">
        <w:t xml:space="preserve"> </w:t>
      </w:r>
      <w:r w:rsidR="000B7094" w:rsidRPr="002912F7">
        <w:t>of the items</w:t>
      </w:r>
      <w:r w:rsidRPr="002912F7">
        <w:t xml:space="preserve"> in which the solutions are </w:t>
      </w:r>
      <w:r w:rsidR="000B7094" w:rsidRPr="002912F7">
        <w:t xml:space="preserve">already </w:t>
      </w:r>
      <w:r w:rsidRPr="002912F7">
        <w:t xml:space="preserve">aligned. </w:t>
      </w:r>
    </w:p>
    <w:p w:rsidR="00E83032" w:rsidRPr="002912F7" w:rsidRDefault="00E83032" w:rsidP="00E83032">
      <w:r w:rsidRPr="002912F7">
        <w:t xml:space="preserve">If </w:t>
      </w:r>
      <w:r w:rsidR="002912F7" w:rsidRPr="002912F7">
        <w:t>alignment</w:t>
      </w:r>
      <w:r w:rsidRPr="002912F7">
        <w:t xml:space="preserve"> is reported, that is either because the alignment was attained as a result of this study, or because it existed already but was not recognized earlier. Against this background, the number of the subjects in this document which are </w:t>
      </w:r>
      <w:r w:rsidR="002912F7" w:rsidRPr="002912F7">
        <w:t>labeled</w:t>
      </w:r>
      <w:r w:rsidRPr="002912F7">
        <w:t xml:space="preserve"> “no agreement reached” should not be taken as a indication that the 3GPP and TM Forum solutions are far apart - in reality there are much more subjects on which both solutions are aligned than on which they are not </w:t>
      </w:r>
      <w:commentRangeStart w:id="10"/>
      <w:r w:rsidRPr="002912F7">
        <w:t>aligned</w:t>
      </w:r>
      <w:commentRangeEnd w:id="10"/>
      <w:r w:rsidR="00AC5758">
        <w:rPr>
          <w:rStyle w:val="CommentReference"/>
        </w:rPr>
        <w:commentReference w:id="10"/>
      </w:r>
      <w:r w:rsidRPr="002912F7">
        <w:t>.</w:t>
      </w:r>
    </w:p>
    <w:p w:rsidR="00EC2FF0" w:rsidRPr="002912F7" w:rsidRDefault="00EC2FF0" w:rsidP="00E83032"/>
    <w:p w:rsidR="00EC2FF0" w:rsidRPr="002912F7" w:rsidRDefault="00EC2FF0" w:rsidP="00E83032">
      <w:r w:rsidRPr="002912F7">
        <w:t xml:space="preserve">The document concludes with a general discussion and proposal on interface harmonization. </w:t>
      </w:r>
    </w:p>
    <w:p w:rsidR="00E83032" w:rsidRPr="002912F7" w:rsidRDefault="00E83032" w:rsidP="00E83032">
      <w:pPr>
        <w:pStyle w:val="Heading2"/>
        <w:numPr>
          <w:ilvl w:val="0"/>
          <w:numId w:val="0"/>
        </w:numPr>
        <w:rPr>
          <w:bCs/>
        </w:rPr>
      </w:pPr>
      <w:bookmarkStart w:id="11" w:name="_Toc314594724"/>
      <w:r w:rsidRPr="002912F7">
        <w:rPr>
          <w:bCs/>
        </w:rPr>
        <w:t>Common Stage 2 Specification</w:t>
      </w:r>
      <w:bookmarkEnd w:id="11"/>
    </w:p>
    <w:p w:rsidR="000B7094" w:rsidRDefault="00E83032" w:rsidP="00E83032">
      <w:r w:rsidRPr="002912F7">
        <w:t xml:space="preserve">During the study, </w:t>
      </w:r>
      <w:r w:rsidR="000B7094" w:rsidRPr="002912F7">
        <w:t xml:space="preserve">the mutual clarifications and careful comparisons of both solutions led to the insight that it may be possible to construct a common 3GPP - TM Forum Stage 2 Fault Management Interface </w:t>
      </w:r>
      <w:commentRangeStart w:id="12"/>
      <w:r w:rsidR="000B7094" w:rsidRPr="002912F7">
        <w:t>specification</w:t>
      </w:r>
      <w:commentRangeEnd w:id="12"/>
      <w:r w:rsidR="007532D8">
        <w:rPr>
          <w:rStyle w:val="CommentReference"/>
        </w:rPr>
        <w:commentReference w:id="12"/>
      </w:r>
      <w:r w:rsidR="000B7094" w:rsidRPr="002912F7">
        <w:t>. The JWG suggests that this work may be the subject for a follow-up study.</w:t>
      </w:r>
    </w:p>
    <w:p w:rsidR="00C6092E" w:rsidRDefault="00C6092E" w:rsidP="00E83032"/>
    <w:p w:rsidR="00C6092E" w:rsidRDefault="00C6092E" w:rsidP="00E83032"/>
    <w:p w:rsidR="00C6092E" w:rsidRDefault="00C6092E" w:rsidP="00E83032"/>
    <w:p w:rsidR="00C6092E" w:rsidRDefault="00C6092E" w:rsidP="00E83032"/>
    <w:p w:rsidR="00C6092E" w:rsidRDefault="00C6092E" w:rsidP="00E83032"/>
    <w:p w:rsidR="00C6092E" w:rsidRDefault="00C6092E" w:rsidP="00E83032"/>
    <w:p w:rsidR="00C6092E" w:rsidRDefault="00C6092E" w:rsidP="00E83032"/>
    <w:p w:rsidR="00C6092E" w:rsidRDefault="00C6092E" w:rsidP="00E83032"/>
    <w:p w:rsidR="00C6092E" w:rsidRDefault="00C6092E" w:rsidP="00E83032"/>
    <w:p w:rsidR="00C6092E" w:rsidRDefault="00C6092E" w:rsidP="00E83032"/>
    <w:p w:rsidR="00C6092E" w:rsidRDefault="00C6092E" w:rsidP="00E83032">
      <w:r>
        <w:t>- 3GPP</w:t>
      </w:r>
      <w:r>
        <w:rPr>
          <w:rFonts w:cs="Arial"/>
        </w:rPr>
        <w:t>™</w:t>
      </w:r>
      <w:r>
        <w:t xml:space="preserve"> is a trademark of ETSI</w:t>
      </w:r>
    </w:p>
    <w:p w:rsidR="00C6092E" w:rsidRDefault="00C6092E" w:rsidP="00E83032"/>
    <w:p w:rsidR="00C6092E" w:rsidRPr="002912F7" w:rsidRDefault="00C6092E" w:rsidP="00E83032">
      <w:pPr>
        <w:sectPr w:rsidR="00C6092E" w:rsidRPr="002912F7" w:rsidSect="004011AE">
          <w:headerReference w:type="default" r:id="rId16"/>
          <w:footerReference w:type="default" r:id="rId17"/>
          <w:pgSz w:w="11909" w:h="16834" w:code="9"/>
          <w:pgMar w:top="1440" w:right="1224" w:bottom="1440" w:left="1195" w:header="720" w:footer="576" w:gutter="0"/>
          <w:pgNumType w:start="1"/>
          <w:cols w:space="720"/>
          <w:docGrid w:linePitch="65"/>
        </w:sectPr>
      </w:pPr>
    </w:p>
    <w:p w:rsidR="00E83032" w:rsidRPr="002912F7" w:rsidRDefault="00E83032" w:rsidP="00E83032"/>
    <w:p w:rsidR="000B7094" w:rsidRPr="002912F7" w:rsidRDefault="000B7094" w:rsidP="000B7094">
      <w:pPr>
        <w:pStyle w:val="Heading1"/>
        <w:numPr>
          <w:ilvl w:val="0"/>
          <w:numId w:val="0"/>
        </w:numPr>
        <w:rPr>
          <w:bCs/>
        </w:rPr>
      </w:pPr>
      <w:bookmarkStart w:id="13" w:name="_Toc314594725"/>
      <w:r w:rsidRPr="002912F7">
        <w:rPr>
          <w:bCs/>
        </w:rPr>
        <w:t>1.</w:t>
      </w:r>
      <w:r w:rsidRPr="002912F7">
        <w:rPr>
          <w:bCs/>
        </w:rPr>
        <w:tab/>
        <w:t>Introduction</w:t>
      </w:r>
      <w:bookmarkEnd w:id="13"/>
    </w:p>
    <w:p w:rsidR="00C810C3" w:rsidRPr="002912F7" w:rsidRDefault="00E83032" w:rsidP="00C810C3">
      <w:pPr>
        <w:pStyle w:val="Heading2"/>
        <w:numPr>
          <w:ilvl w:val="0"/>
          <w:numId w:val="0"/>
        </w:numPr>
        <w:rPr>
          <w:bCs/>
        </w:rPr>
      </w:pPr>
      <w:bookmarkStart w:id="14" w:name="_Toc314073731"/>
      <w:bookmarkStart w:id="15" w:name="_Toc314594726"/>
      <w:r w:rsidRPr="002912F7">
        <w:rPr>
          <w:bCs/>
        </w:rPr>
        <w:t>1.</w:t>
      </w:r>
      <w:r w:rsidR="0014248C" w:rsidRPr="002912F7">
        <w:rPr>
          <w:bCs/>
        </w:rPr>
        <w:t>1</w:t>
      </w:r>
      <w:r w:rsidR="00C810C3" w:rsidRPr="002912F7">
        <w:rPr>
          <w:bCs/>
        </w:rPr>
        <w:tab/>
        <w:t>Background</w:t>
      </w:r>
      <w:bookmarkEnd w:id="14"/>
      <w:bookmarkEnd w:id="15"/>
    </w:p>
    <w:p w:rsidR="00C810C3" w:rsidRPr="002912F7" w:rsidRDefault="00C810C3" w:rsidP="00C810C3">
      <w:r w:rsidRPr="002912F7">
        <w:t>The background of the Fault Management Harmonization (FMH) project is the desire by operators and vendors to reduce the integration tax and the network operating cost, which is believed to be possible by converging 3GPP and TM Forum fault management solutions.</w:t>
      </w:r>
    </w:p>
    <w:p w:rsidR="00C810C3" w:rsidRPr="002912F7" w:rsidRDefault="00C810C3" w:rsidP="00C810C3">
      <w:r w:rsidRPr="002912F7">
        <w:t>The FMH team did a detailed comparison of the semantics of alarm management specifications from 3GPP and from TM Forum and formulated a number of proposed changes to both specifications. This document describes the outcome of that work.</w:t>
      </w:r>
    </w:p>
    <w:p w:rsidR="00C810C3" w:rsidRPr="002912F7" w:rsidRDefault="00C810C3" w:rsidP="00C810C3">
      <w:r w:rsidRPr="002912F7">
        <w:t xml:space="preserve">In 2010, 3GPP SA5 and TM Forum NGWW agreed to start a study on the possibility to come to a single set of management specifications which should work for wireless as well as for wireline networks. Fault Management (FM) was </w:t>
      </w:r>
      <w:r w:rsidR="002912F7" w:rsidRPr="002912F7">
        <w:t>chosen</w:t>
      </w:r>
      <w:r w:rsidRPr="002912F7">
        <w:t xml:space="preserve"> as one of the pilot subjects. From the start, it was clear that the simplest solution towards unification, being to stop the work on one of the two solutions and promote the other solution as the single future solution for converged network management was not feasible. Installed base and existing preferences in the market did not allow that solution. Therefore the joint working group on FM harmonization decided to consider in detail the differences between the 3GPP and the TM Forum FM solutions and to discuss ways to remove those differences as much as possible so that the two solutions would evolve in a convergent way, instead of each being further developed independent of the other </w:t>
      </w:r>
      <w:commentRangeStart w:id="16"/>
      <w:r w:rsidRPr="002912F7">
        <w:t>one</w:t>
      </w:r>
      <w:commentRangeEnd w:id="16"/>
      <w:r w:rsidR="00E06533">
        <w:rPr>
          <w:rStyle w:val="CommentReference"/>
        </w:rPr>
        <w:commentReference w:id="16"/>
      </w:r>
      <w:r w:rsidRPr="002912F7">
        <w:t xml:space="preserve">. </w:t>
      </w:r>
    </w:p>
    <w:p w:rsidR="0014248C" w:rsidRPr="002912F7" w:rsidRDefault="00C810C3" w:rsidP="0014248C">
      <w:r w:rsidRPr="002912F7">
        <w:t>It was recognized that just agreeing on syntactical matters would not be very helpful as the major effort in integration of different management solutions is in the alignment of semantic matters. Therefore it was agreed to work towards semantic harmonization.</w:t>
      </w:r>
    </w:p>
    <w:p w:rsidR="00C810C3" w:rsidRPr="002912F7" w:rsidRDefault="0014248C" w:rsidP="00C810C3">
      <w:pPr>
        <w:pStyle w:val="Heading2"/>
        <w:numPr>
          <w:ilvl w:val="0"/>
          <w:numId w:val="0"/>
        </w:numPr>
      </w:pPr>
      <w:bookmarkStart w:id="17" w:name="_Toc314073732"/>
      <w:bookmarkStart w:id="18" w:name="_Toc314594727"/>
      <w:r w:rsidRPr="002912F7">
        <w:t>1.2</w:t>
      </w:r>
      <w:r w:rsidR="00C810C3" w:rsidRPr="002912F7">
        <w:tab/>
        <w:t>Semantic harmonization</w:t>
      </w:r>
      <w:bookmarkEnd w:id="17"/>
      <w:bookmarkEnd w:id="18"/>
    </w:p>
    <w:p w:rsidR="00C810C3" w:rsidRPr="002912F7" w:rsidRDefault="00C810C3" w:rsidP="00C810C3">
      <w:r w:rsidRPr="002912F7">
        <w:t xml:space="preserve">Semantic harmonization comprises in the first place a common understanding of the nature and the meaning of the concepts which make up both FM solutions. Secondly, it requires that the information representing an alarm from the wireless realm is similar enough to the information representing an alarm from the wireline realm to allow meaningful comparison. Example: “alarm raise time” should have the same meaning for both realms, because correlation, based the observation that alarms were raise (almost) simultaneously, will not be possible if the definitions of this piece of information would be too different. Thirdly, semantic harmonization requires that to a client similar controls are available to interact with agents from both realms. Example: executing an “alarm acknowledge” action should cause the same state </w:t>
      </w:r>
      <w:r w:rsidR="002912F7" w:rsidRPr="002912F7">
        <w:t>transition</w:t>
      </w:r>
      <w:r w:rsidRPr="002912F7">
        <w:t xml:space="preserve"> in agents from both realms. Note that “clients” is used here in a very generic sense: it includes applications in higher layer management systems as well as human operators. Specifically, semantic harmonization means:</w:t>
      </w:r>
    </w:p>
    <w:p w:rsidR="00C810C3" w:rsidRPr="005C7E27" w:rsidRDefault="00C810C3" w:rsidP="00571246">
      <w:pPr>
        <w:numPr>
          <w:ilvl w:val="0"/>
          <w:numId w:val="26"/>
        </w:numPr>
        <w:rPr>
          <w:color w:val="000000" w:themeColor="text1"/>
        </w:rPr>
      </w:pPr>
      <w:r w:rsidRPr="005C7E27">
        <w:rPr>
          <w:color w:val="000000" w:themeColor="text1"/>
        </w:rPr>
        <w:t xml:space="preserve">Alignment of the meaning of data structure (or data elements) as well as operational capabilities (instructions) on information </w:t>
      </w:r>
      <w:commentRangeStart w:id="19"/>
      <w:r w:rsidRPr="005C7E27">
        <w:rPr>
          <w:color w:val="000000" w:themeColor="text1"/>
        </w:rPr>
        <w:t>level</w:t>
      </w:r>
      <w:commentRangeEnd w:id="19"/>
      <w:r w:rsidR="000E1E88" w:rsidRPr="005C7E27">
        <w:rPr>
          <w:rStyle w:val="CommentReference"/>
          <w:color w:val="000000" w:themeColor="text1"/>
        </w:rPr>
        <w:commentReference w:id="19"/>
      </w:r>
      <w:r w:rsidRPr="005C7E27">
        <w:rPr>
          <w:color w:val="000000" w:themeColor="text1"/>
        </w:rPr>
        <w:t>;</w:t>
      </w:r>
    </w:p>
    <w:p w:rsidR="00C810C3" w:rsidRPr="005C7E27" w:rsidRDefault="00C810C3" w:rsidP="00571246">
      <w:pPr>
        <w:numPr>
          <w:ilvl w:val="0"/>
          <w:numId w:val="26"/>
        </w:numPr>
        <w:rPr>
          <w:color w:val="000000" w:themeColor="text1"/>
        </w:rPr>
      </w:pPr>
      <w:r w:rsidRPr="005C7E27">
        <w:rPr>
          <w:color w:val="000000" w:themeColor="text1"/>
        </w:rPr>
        <w:t>Does allow different encoding on protocol-level of data structures (or data elements) and instructions to be transferred over an interface.</w:t>
      </w:r>
    </w:p>
    <w:p w:rsidR="00C810C3" w:rsidRPr="002912F7" w:rsidRDefault="00C810C3" w:rsidP="00C810C3">
      <w:r w:rsidRPr="002912F7">
        <w:t xml:space="preserve">In this way, semantic harmonization should make it much easier for clients to work with networks comprising FM agents which support 3GPP specified FM  interfaces, as well as FM agents which TM Forum specified FM interfaces: a client can use one user virtual </w:t>
      </w:r>
      <w:commentRangeStart w:id="20"/>
      <w:r w:rsidRPr="002912F7">
        <w:t>model</w:t>
      </w:r>
      <w:commentRangeEnd w:id="20"/>
      <w:r w:rsidR="00FE76E4">
        <w:rPr>
          <w:rStyle w:val="CommentReference"/>
        </w:rPr>
        <w:commentReference w:id="20"/>
      </w:r>
      <w:r w:rsidRPr="002912F7">
        <w:t>, will get comparable alarm information from both realms and will have comparable controls at his dispersal for both realms. Specifically:</w:t>
      </w:r>
    </w:p>
    <w:p w:rsidR="00C810C3" w:rsidRPr="002912F7" w:rsidRDefault="00C810C3" w:rsidP="00571246">
      <w:pPr>
        <w:numPr>
          <w:ilvl w:val="0"/>
          <w:numId w:val="27"/>
        </w:numPr>
      </w:pPr>
      <w:r w:rsidRPr="002912F7">
        <w:t xml:space="preserve">Applications, databases and user-interfaces can rely on working with the semantically identical data structures (or data elements) and operational capabilities even if information is transferred over interfaces using different </w:t>
      </w:r>
      <w:commentRangeStart w:id="21"/>
      <w:r w:rsidRPr="002912F7">
        <w:t>encodings</w:t>
      </w:r>
      <w:commentRangeEnd w:id="21"/>
      <w:r w:rsidR="005C7E27">
        <w:rPr>
          <w:rStyle w:val="CommentReference"/>
        </w:rPr>
        <w:commentReference w:id="21"/>
      </w:r>
      <w:r w:rsidRPr="002912F7">
        <w:t>.</w:t>
      </w:r>
    </w:p>
    <w:p w:rsidR="00C810C3" w:rsidRPr="002912F7" w:rsidRDefault="00FE303B" w:rsidP="00C810C3">
      <w:pPr>
        <w:pStyle w:val="Heading2"/>
        <w:numPr>
          <w:ilvl w:val="0"/>
          <w:numId w:val="0"/>
        </w:numPr>
      </w:pPr>
      <w:bookmarkStart w:id="22" w:name="_Toc314073733"/>
      <w:bookmarkStart w:id="23" w:name="_Toc314594728"/>
      <w:r w:rsidRPr="002912F7">
        <w:t>1.</w:t>
      </w:r>
      <w:r w:rsidR="0014248C" w:rsidRPr="002912F7">
        <w:t>3</w:t>
      </w:r>
      <w:r w:rsidR="00C810C3" w:rsidRPr="002912F7">
        <w:tab/>
        <w:t>Underlying assumptions</w:t>
      </w:r>
      <w:bookmarkEnd w:id="22"/>
      <w:bookmarkEnd w:id="23"/>
    </w:p>
    <w:p w:rsidR="00C810C3" w:rsidRPr="002912F7" w:rsidRDefault="00C810C3" w:rsidP="00C810C3">
      <w:r w:rsidRPr="002912F7">
        <w:br/>
        <w:t>At the beginning of the harmonization exercise, TIP_RAM was at version v0.2 and as a result of the harmonization discussions, a number of changes have been done in the TIP_RAM specifications and are now part of version 1.0 of the TIP_RAM interface. The present document is using the TIP RAM v1.0 specifications, and indicates where changes were made as a result of the harmonization discussions.</w:t>
      </w:r>
    </w:p>
    <w:p w:rsidR="00CF1E9D" w:rsidRPr="002912F7" w:rsidRDefault="00CF1E9D" w:rsidP="00CF1E9D">
      <w:r w:rsidRPr="002912F7">
        <w:lastRenderedPageBreak/>
        <w:t>SA5 launched the following Study Work Items in response of the need for Converged Management regarding fault management.</w:t>
      </w:r>
    </w:p>
    <w:p w:rsidR="00CF1E9D" w:rsidRPr="002912F7" w:rsidRDefault="00CF1E9D" w:rsidP="00CF1E9D">
      <w:pPr>
        <w:numPr>
          <w:ilvl w:val="1"/>
          <w:numId w:val="27"/>
        </w:numPr>
      </w:pPr>
      <w:r w:rsidRPr="002912F7">
        <w:t xml:space="preserve">Study on Harmonization of 3GPP Alarm IRP and TMF Interface Program (TIP) Fault Management </w:t>
      </w:r>
    </w:p>
    <w:p w:rsidR="00CF1E9D" w:rsidRPr="002912F7" w:rsidRDefault="00CF1E9D" w:rsidP="00CF1E9D">
      <w:pPr>
        <w:numPr>
          <w:ilvl w:val="1"/>
          <w:numId w:val="27"/>
        </w:numPr>
        <w:rPr>
          <w:rFonts w:eastAsia="MS Mincho"/>
          <w:szCs w:val="24"/>
        </w:rPr>
      </w:pPr>
      <w:r w:rsidRPr="002912F7">
        <w:t xml:space="preserve">Study on Alarm correlation and alarm root cause analysis </w:t>
      </w:r>
    </w:p>
    <w:p w:rsidR="00CF1E9D" w:rsidRPr="002912F7" w:rsidRDefault="00CF1E9D" w:rsidP="00CF1E9D">
      <w:pPr>
        <w:numPr>
          <w:ilvl w:val="1"/>
          <w:numId w:val="27"/>
        </w:numPr>
      </w:pPr>
      <w:r w:rsidRPr="002912F7">
        <w:t>Study on Management of Converged Networks (480047)</w:t>
      </w:r>
    </w:p>
    <w:p w:rsidR="00CF1E9D" w:rsidRPr="002912F7" w:rsidRDefault="00CF1E9D" w:rsidP="00CF1E9D">
      <w:r w:rsidRPr="002912F7">
        <w:t>The purpose of using Study Work Item is to a) record the Change Requests (CRs) identified during the Study and b) review and revise the recorded CRs and then issue the CRs, to effect actual changes to specifications. The recommendations from JWG Fault harmonization group, which is run in parallel with the Study Work Item groups, is expected to be a prime source of “required changes”.</w:t>
      </w:r>
    </w:p>
    <w:p w:rsidR="00CF1E9D" w:rsidRPr="002720B3" w:rsidRDefault="00CF1E9D" w:rsidP="00CF1E9D">
      <w:pPr>
        <w:rPr>
          <w:color w:val="FF0000"/>
        </w:rPr>
      </w:pPr>
      <w:r w:rsidRPr="002912F7">
        <w:t xml:space="preserve">During the course of the Study, SA5 came to the </w:t>
      </w:r>
      <w:r w:rsidR="002912F7" w:rsidRPr="002912F7">
        <w:t>realization</w:t>
      </w:r>
      <w:r w:rsidRPr="002912F7">
        <w:t xml:space="preserve"> that the JWG harmonization group prime focus has changed, due to practical reasons, from “elimination of SILO” to semantics alignment of the two SILO, i.e. </w:t>
      </w:r>
      <w:r w:rsidRPr="00710C72">
        <w:rPr>
          <w:color w:val="000000" w:themeColor="text1"/>
        </w:rPr>
        <w:t>the Alarm IRP and new TIP_RAM, the candidate to replace the MTOSI and the OSS/J fault management protocols.</w:t>
      </w:r>
    </w:p>
    <w:p w:rsidR="00CF1E9D" w:rsidRPr="002912F7" w:rsidRDefault="00CF1E9D" w:rsidP="00CF1E9D">
      <w:r w:rsidRPr="002912F7">
        <w:t xml:space="preserve">On that realization, SA5 concluded Study Work Item a) and b) earlier (than originally planned since no syntactical alignment needs to be considered) and issue CRs to current set of Alarm IRP specifications. One can find markers indicating those CRs. Upon receiving JWG concluding recommendations, SA5 will consider if further CRs are necessary, via Study Work Item </w:t>
      </w:r>
      <w:commentRangeStart w:id="24"/>
      <w:r w:rsidRPr="002912F7">
        <w:t>c</w:t>
      </w:r>
      <w:commentRangeEnd w:id="24"/>
      <w:r w:rsidR="001C2FD3">
        <w:rPr>
          <w:rStyle w:val="CommentReference"/>
        </w:rPr>
        <w:commentReference w:id="24"/>
      </w:r>
      <w:r w:rsidRPr="002912F7">
        <w:t>).</w:t>
      </w:r>
    </w:p>
    <w:p w:rsidR="00C810C3" w:rsidRPr="002912F7" w:rsidRDefault="00FE303B" w:rsidP="00C810C3">
      <w:pPr>
        <w:pStyle w:val="Heading2"/>
        <w:numPr>
          <w:ilvl w:val="0"/>
          <w:numId w:val="0"/>
        </w:numPr>
      </w:pPr>
      <w:bookmarkStart w:id="25" w:name="_Toc314073734"/>
      <w:bookmarkStart w:id="26" w:name="_Toc314594729"/>
      <w:r w:rsidRPr="002912F7">
        <w:t>1.</w:t>
      </w:r>
      <w:r w:rsidR="0014248C" w:rsidRPr="002912F7">
        <w:t>4</w:t>
      </w:r>
      <w:r w:rsidR="00C810C3" w:rsidRPr="002912F7">
        <w:tab/>
        <w:t>Document structure</w:t>
      </w:r>
      <w:bookmarkEnd w:id="25"/>
      <w:bookmarkEnd w:id="26"/>
    </w:p>
    <w:p w:rsidR="00C810C3" w:rsidRPr="002912F7" w:rsidRDefault="00C810C3" w:rsidP="00C810C3">
      <w:r w:rsidRPr="002912F7">
        <w:t>After a the present introductory section, there is a section on Commonalities, followed by sections, organized by category of difference:</w:t>
      </w:r>
    </w:p>
    <w:p w:rsidR="00C810C3" w:rsidRPr="002912F7" w:rsidRDefault="00C810C3" w:rsidP="00961604">
      <w:pPr>
        <w:numPr>
          <w:ilvl w:val="0"/>
          <w:numId w:val="27"/>
        </w:numPr>
      </w:pPr>
      <w:r w:rsidRPr="002912F7">
        <w:t>structural differences, that can have multiple impacts,</w:t>
      </w:r>
    </w:p>
    <w:p w:rsidR="00C810C3" w:rsidRPr="002912F7" w:rsidRDefault="00C810C3" w:rsidP="00961604">
      <w:pPr>
        <w:numPr>
          <w:ilvl w:val="0"/>
          <w:numId w:val="27"/>
        </w:numPr>
      </w:pPr>
      <w:r w:rsidRPr="002912F7">
        <w:t>functional differences,</w:t>
      </w:r>
    </w:p>
    <w:p w:rsidR="00C810C3" w:rsidRPr="002912F7" w:rsidRDefault="00C810C3" w:rsidP="00961604">
      <w:pPr>
        <w:numPr>
          <w:ilvl w:val="0"/>
          <w:numId w:val="27"/>
        </w:numPr>
      </w:pPr>
      <w:r w:rsidRPr="002912F7">
        <w:t>minor differences.</w:t>
      </w:r>
    </w:p>
    <w:p w:rsidR="00C810C3" w:rsidRPr="002912F7" w:rsidRDefault="00C810C3" w:rsidP="00C810C3">
      <w:r w:rsidRPr="002912F7">
        <w:t>Within each category, object model, notification and operations differences are covered.</w:t>
      </w:r>
    </w:p>
    <w:p w:rsidR="00C810C3" w:rsidRPr="002912F7" w:rsidRDefault="00FE303B" w:rsidP="00C810C3">
      <w:pPr>
        <w:pStyle w:val="Heading2"/>
        <w:numPr>
          <w:ilvl w:val="0"/>
          <w:numId w:val="0"/>
        </w:numPr>
      </w:pPr>
      <w:bookmarkStart w:id="27" w:name="_Toc314073735"/>
      <w:bookmarkStart w:id="28" w:name="_Toc314594730"/>
      <w:r w:rsidRPr="002912F7">
        <w:t>1.</w:t>
      </w:r>
      <w:r w:rsidR="0014248C" w:rsidRPr="002912F7">
        <w:t>5</w:t>
      </w:r>
      <w:r w:rsidR="00C810C3" w:rsidRPr="002912F7">
        <w:tab/>
        <w:t>Subsection structure</w:t>
      </w:r>
      <w:bookmarkEnd w:id="27"/>
      <w:bookmarkEnd w:id="28"/>
    </w:p>
    <w:p w:rsidR="00C810C3" w:rsidRPr="002912F7" w:rsidRDefault="00C810C3" w:rsidP="00C810C3">
      <w:r w:rsidRPr="002912F7">
        <w:t>Each subsection is composed of the following parts:</w:t>
      </w:r>
    </w:p>
    <w:p w:rsidR="00C810C3" w:rsidRPr="002912F7" w:rsidRDefault="00C810C3" w:rsidP="00961604">
      <w:pPr>
        <w:numPr>
          <w:ilvl w:val="0"/>
          <w:numId w:val="28"/>
        </w:numPr>
      </w:pPr>
      <w:r w:rsidRPr="002912F7">
        <w:t>a description of the addressed item, identifying relevant differences between the 3GPP and the TM Forum solutions or approaches;</w:t>
      </w:r>
    </w:p>
    <w:p w:rsidR="00C810C3" w:rsidRPr="002912F7" w:rsidRDefault="00C810C3" w:rsidP="00961604">
      <w:pPr>
        <w:numPr>
          <w:ilvl w:val="0"/>
          <w:numId w:val="28"/>
        </w:numPr>
      </w:pPr>
      <w:r w:rsidRPr="002912F7">
        <w:t>a Recommendation, describing the way in which harmonization can be obtained, this Recommendation is agreed by the working group and offered for further consideration to 3GPP and TM Forum;</w:t>
      </w:r>
    </w:p>
    <w:p w:rsidR="00B61AAB" w:rsidRPr="002912F7" w:rsidRDefault="00C810C3" w:rsidP="00027695">
      <w:pPr>
        <w:numPr>
          <w:ilvl w:val="0"/>
          <w:numId w:val="28"/>
        </w:numPr>
        <w:ind w:left="778"/>
      </w:pPr>
      <w:r w:rsidRPr="002912F7">
        <w:t>a status indicator, indicating the status of the Recommendation:</w:t>
      </w:r>
    </w:p>
    <w:p w:rsidR="00B61AAB" w:rsidRPr="002912F7" w:rsidRDefault="00030D79" w:rsidP="00B61AAB">
      <w:pPr>
        <w:ind w:left="778"/>
      </w:pPr>
      <w:r w:rsidRPr="002912F7">
        <w:rPr>
          <w:b/>
        </w:rPr>
        <w:t xml:space="preserve">A: </w:t>
      </w:r>
      <w:r w:rsidRPr="002912F7">
        <w:t>agreed Recommendatio</w:t>
      </w:r>
      <w:r w:rsidR="00B61AAB" w:rsidRPr="002912F7">
        <w:t>n on how to reach harmonization</w:t>
      </w:r>
    </w:p>
    <w:p w:rsidR="00030D79" w:rsidRPr="002912F7" w:rsidRDefault="00030D79" w:rsidP="00B61AAB">
      <w:pPr>
        <w:ind w:left="778"/>
      </w:pPr>
      <w:r w:rsidRPr="002912F7">
        <w:rPr>
          <w:b/>
        </w:rPr>
        <w:t xml:space="preserve">D: </w:t>
      </w:r>
      <w:r w:rsidRPr="002912F7">
        <w:t>agreement on a Recommendation on how to reach harmonization could not be reached</w:t>
      </w:r>
    </w:p>
    <w:p w:rsidR="00030D79" w:rsidRPr="002912F7" w:rsidRDefault="00030D79"/>
    <w:p w:rsidR="00C810C3" w:rsidRPr="002912F7" w:rsidRDefault="00924DDC" w:rsidP="00C810C3">
      <w:pPr>
        <w:pStyle w:val="Heading2"/>
        <w:numPr>
          <w:ilvl w:val="0"/>
          <w:numId w:val="0"/>
        </w:numPr>
        <w:rPr>
          <w:bCs/>
        </w:rPr>
      </w:pPr>
      <w:bookmarkStart w:id="29" w:name="_Toc314073736"/>
      <w:r w:rsidRPr="002912F7">
        <w:rPr>
          <w:bCs/>
        </w:rPr>
        <w:br w:type="page"/>
      </w:r>
      <w:bookmarkStart w:id="30" w:name="_Toc314594731"/>
      <w:r w:rsidR="00FE303B" w:rsidRPr="002912F7">
        <w:rPr>
          <w:bCs/>
        </w:rPr>
        <w:lastRenderedPageBreak/>
        <w:t>1.</w:t>
      </w:r>
      <w:r w:rsidR="0014248C" w:rsidRPr="002912F7">
        <w:rPr>
          <w:bCs/>
        </w:rPr>
        <w:t>6</w:t>
      </w:r>
      <w:r w:rsidR="00C810C3" w:rsidRPr="002912F7">
        <w:rPr>
          <w:bCs/>
        </w:rPr>
        <w:tab/>
        <w:t xml:space="preserve"> </w:t>
      </w:r>
      <w:r w:rsidR="00E2064D" w:rsidRPr="002912F7">
        <w:rPr>
          <w:bCs/>
        </w:rPr>
        <w:t>A</w:t>
      </w:r>
      <w:r w:rsidR="00AA391D" w:rsidRPr="002912F7">
        <w:rPr>
          <w:bCs/>
        </w:rPr>
        <w:t>bbreviation</w:t>
      </w:r>
      <w:r w:rsidR="00E2064D" w:rsidRPr="002912F7">
        <w:rPr>
          <w:bCs/>
        </w:rPr>
        <w:t>s</w:t>
      </w:r>
      <w:bookmarkEnd w:id="29"/>
      <w:bookmarkEnd w:id="30"/>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0"/>
        <w:gridCol w:w="4860"/>
        <w:gridCol w:w="3780"/>
      </w:tblGrid>
      <w:tr w:rsidR="00C810C3" w:rsidRPr="002912F7" w:rsidTr="00A97AD8">
        <w:trPr>
          <w:cantSplit/>
          <w:tblHeader/>
        </w:trPr>
        <w:tc>
          <w:tcPr>
            <w:tcW w:w="990" w:type="dxa"/>
            <w:shd w:val="clear" w:color="auto" w:fill="auto"/>
          </w:tcPr>
          <w:p w:rsidR="00C810C3" w:rsidRPr="00A97AD8" w:rsidRDefault="00E2064D" w:rsidP="00864BD6">
            <w:pPr>
              <w:rPr>
                <w:b/>
              </w:rPr>
            </w:pPr>
            <w:r w:rsidRPr="00A97AD8">
              <w:rPr>
                <w:b/>
              </w:rPr>
              <w:t>A</w:t>
            </w:r>
            <w:r w:rsidR="00AA391D" w:rsidRPr="00A97AD8">
              <w:rPr>
                <w:b/>
              </w:rPr>
              <w:t>bbr.</w:t>
            </w:r>
          </w:p>
        </w:tc>
        <w:tc>
          <w:tcPr>
            <w:tcW w:w="4860" w:type="dxa"/>
            <w:shd w:val="clear" w:color="auto" w:fill="auto"/>
          </w:tcPr>
          <w:p w:rsidR="00C810C3" w:rsidRPr="00A97AD8" w:rsidRDefault="00C810C3" w:rsidP="00864BD6">
            <w:pPr>
              <w:rPr>
                <w:b/>
              </w:rPr>
            </w:pPr>
            <w:r w:rsidRPr="00A97AD8">
              <w:rPr>
                <w:b/>
              </w:rPr>
              <w:t>Meaning</w:t>
            </w:r>
          </w:p>
        </w:tc>
        <w:tc>
          <w:tcPr>
            <w:tcW w:w="3780" w:type="dxa"/>
            <w:shd w:val="clear" w:color="auto" w:fill="auto"/>
          </w:tcPr>
          <w:p w:rsidR="00C810C3" w:rsidRPr="00A97AD8" w:rsidRDefault="00C810C3" w:rsidP="00864BD6">
            <w:pPr>
              <w:rPr>
                <w:b/>
              </w:rPr>
            </w:pPr>
            <w:r w:rsidRPr="00A97AD8">
              <w:rPr>
                <w:b/>
              </w:rPr>
              <w:t>Notes</w:t>
            </w:r>
          </w:p>
        </w:tc>
      </w:tr>
      <w:tr w:rsidR="00C810C3" w:rsidRPr="002912F7" w:rsidTr="00A97AD8">
        <w:trPr>
          <w:cantSplit/>
        </w:trPr>
        <w:tc>
          <w:tcPr>
            <w:tcW w:w="990" w:type="dxa"/>
            <w:shd w:val="clear" w:color="auto" w:fill="auto"/>
          </w:tcPr>
          <w:p w:rsidR="00C810C3" w:rsidRPr="002912F7" w:rsidRDefault="00C810C3" w:rsidP="00864BD6">
            <w:r w:rsidRPr="002912F7">
              <w:t>3GPP</w:t>
            </w:r>
          </w:p>
        </w:tc>
        <w:tc>
          <w:tcPr>
            <w:tcW w:w="4860" w:type="dxa"/>
            <w:shd w:val="clear" w:color="auto" w:fill="auto"/>
          </w:tcPr>
          <w:p w:rsidR="00C810C3" w:rsidRPr="002912F7" w:rsidRDefault="00C810C3" w:rsidP="00864BD6">
            <w:r w:rsidRPr="002912F7">
              <w:t>3</w:t>
            </w:r>
            <w:r w:rsidRPr="00A97AD8">
              <w:rPr>
                <w:vertAlign w:val="superscript"/>
              </w:rPr>
              <w:t>rd</w:t>
            </w:r>
            <w:r w:rsidRPr="002912F7">
              <w:t xml:space="preserve"> Generation Partnership Project</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AC</w:t>
            </w:r>
          </w:p>
        </w:tc>
        <w:tc>
          <w:tcPr>
            <w:tcW w:w="4860" w:type="dxa"/>
            <w:shd w:val="clear" w:color="auto" w:fill="auto"/>
          </w:tcPr>
          <w:p w:rsidR="00C810C3" w:rsidRPr="002912F7" w:rsidRDefault="00C810C3" w:rsidP="00864BD6">
            <w:r w:rsidRPr="002912F7">
              <w:t xml:space="preserve">Alarm Correlation </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BA</w:t>
            </w:r>
          </w:p>
        </w:tc>
        <w:tc>
          <w:tcPr>
            <w:tcW w:w="4860" w:type="dxa"/>
            <w:shd w:val="clear" w:color="auto" w:fill="auto"/>
          </w:tcPr>
          <w:p w:rsidR="00C810C3" w:rsidRPr="002912F7" w:rsidRDefault="00C810C3" w:rsidP="00864BD6">
            <w:r w:rsidRPr="002912F7">
              <w:t>Business Agreement</w:t>
            </w:r>
          </w:p>
        </w:tc>
        <w:tc>
          <w:tcPr>
            <w:tcW w:w="3780" w:type="dxa"/>
            <w:shd w:val="clear" w:color="auto" w:fill="auto"/>
          </w:tcPr>
          <w:p w:rsidR="00C810C3" w:rsidRPr="002912F7" w:rsidRDefault="00C810C3" w:rsidP="00864BD6">
            <w:r w:rsidRPr="002912F7">
              <w:t>stage 1 interface specification in TM Forum</w:t>
            </w:r>
          </w:p>
        </w:tc>
      </w:tr>
      <w:tr w:rsidR="00C810C3" w:rsidRPr="002912F7" w:rsidTr="00A97AD8">
        <w:trPr>
          <w:cantSplit/>
        </w:trPr>
        <w:tc>
          <w:tcPr>
            <w:tcW w:w="990" w:type="dxa"/>
            <w:shd w:val="clear" w:color="auto" w:fill="auto"/>
          </w:tcPr>
          <w:p w:rsidR="00C810C3" w:rsidRPr="002912F7" w:rsidRDefault="00C810C3" w:rsidP="00864BD6">
            <w:r w:rsidRPr="002912F7">
              <w:t>CMIP</w:t>
            </w:r>
          </w:p>
        </w:tc>
        <w:tc>
          <w:tcPr>
            <w:tcW w:w="4860" w:type="dxa"/>
            <w:shd w:val="clear" w:color="auto" w:fill="auto"/>
          </w:tcPr>
          <w:p w:rsidR="00C810C3" w:rsidRPr="002912F7" w:rsidRDefault="00C810C3" w:rsidP="00864BD6">
            <w:r w:rsidRPr="002912F7">
              <w:t>Common Management Interface Protocol</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CORBA</w:t>
            </w:r>
          </w:p>
        </w:tc>
        <w:tc>
          <w:tcPr>
            <w:tcW w:w="4860" w:type="dxa"/>
            <w:shd w:val="clear" w:color="auto" w:fill="auto"/>
          </w:tcPr>
          <w:p w:rsidR="00C810C3" w:rsidRPr="002912F7" w:rsidRDefault="00C810C3" w:rsidP="00864BD6">
            <w:r w:rsidRPr="002912F7">
              <w:t>Common Object Request Broker Architecture</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smartTag w:uri="urn:schemas-microsoft-com:office:smarttags" w:element="place">
              <w:r w:rsidRPr="002912F7">
                <w:t>EMS</w:t>
              </w:r>
            </w:smartTag>
          </w:p>
        </w:tc>
        <w:tc>
          <w:tcPr>
            <w:tcW w:w="4860" w:type="dxa"/>
            <w:shd w:val="clear" w:color="auto" w:fill="auto"/>
          </w:tcPr>
          <w:p w:rsidR="00C810C3" w:rsidRPr="002912F7" w:rsidRDefault="00C810C3" w:rsidP="00864BD6">
            <w:r w:rsidRPr="002912F7">
              <w:t>Element Management System</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FM</w:t>
            </w:r>
          </w:p>
        </w:tc>
        <w:tc>
          <w:tcPr>
            <w:tcW w:w="4860" w:type="dxa"/>
            <w:shd w:val="clear" w:color="auto" w:fill="auto"/>
          </w:tcPr>
          <w:p w:rsidR="00C810C3" w:rsidRPr="002912F7" w:rsidRDefault="00C810C3" w:rsidP="00864BD6">
            <w:r w:rsidRPr="002912F7">
              <w:t>Fault Management</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FMH</w:t>
            </w:r>
          </w:p>
        </w:tc>
        <w:tc>
          <w:tcPr>
            <w:tcW w:w="4860" w:type="dxa"/>
            <w:shd w:val="clear" w:color="auto" w:fill="auto"/>
          </w:tcPr>
          <w:p w:rsidR="00C810C3" w:rsidRPr="002912F7" w:rsidRDefault="00C810C3" w:rsidP="00864BD6">
            <w:r w:rsidRPr="002912F7">
              <w:t>Fault Management Harmonization</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IA</w:t>
            </w:r>
          </w:p>
        </w:tc>
        <w:tc>
          <w:tcPr>
            <w:tcW w:w="4860" w:type="dxa"/>
            <w:shd w:val="clear" w:color="auto" w:fill="auto"/>
          </w:tcPr>
          <w:p w:rsidR="00C810C3" w:rsidRPr="002912F7" w:rsidRDefault="00C810C3" w:rsidP="00864BD6">
            <w:r w:rsidRPr="002912F7">
              <w:t>Information Agreement</w:t>
            </w:r>
          </w:p>
        </w:tc>
        <w:tc>
          <w:tcPr>
            <w:tcW w:w="3780" w:type="dxa"/>
            <w:shd w:val="clear" w:color="auto" w:fill="auto"/>
          </w:tcPr>
          <w:p w:rsidR="00C810C3" w:rsidRPr="002912F7" w:rsidRDefault="00C810C3" w:rsidP="00864BD6">
            <w:r w:rsidRPr="002912F7">
              <w:t>stage 2 interface specification in TM Forum</w:t>
            </w:r>
          </w:p>
        </w:tc>
      </w:tr>
      <w:tr w:rsidR="00C810C3" w:rsidRPr="002912F7" w:rsidTr="00A97AD8">
        <w:trPr>
          <w:cantSplit/>
        </w:trPr>
        <w:tc>
          <w:tcPr>
            <w:tcW w:w="990" w:type="dxa"/>
            <w:shd w:val="clear" w:color="auto" w:fill="auto"/>
          </w:tcPr>
          <w:p w:rsidR="00C810C3" w:rsidRPr="002912F7" w:rsidRDefault="00C810C3" w:rsidP="00864BD6">
            <w:r w:rsidRPr="002912F7">
              <w:t>IRP</w:t>
            </w:r>
          </w:p>
        </w:tc>
        <w:tc>
          <w:tcPr>
            <w:tcW w:w="4860" w:type="dxa"/>
            <w:shd w:val="clear" w:color="auto" w:fill="auto"/>
          </w:tcPr>
          <w:p w:rsidR="00C810C3" w:rsidRPr="002912F7" w:rsidRDefault="00C810C3" w:rsidP="00864BD6">
            <w:r w:rsidRPr="002912F7">
              <w:t>Integration Reference Point</w:t>
            </w:r>
          </w:p>
        </w:tc>
        <w:tc>
          <w:tcPr>
            <w:tcW w:w="3780" w:type="dxa"/>
            <w:shd w:val="clear" w:color="auto" w:fill="auto"/>
          </w:tcPr>
          <w:p w:rsidR="00C810C3" w:rsidRPr="002912F7" w:rsidRDefault="00C810C3" w:rsidP="00864BD6">
            <w:r w:rsidRPr="002912F7">
              <w:t>ref. 3GPP TS 32.150</w:t>
            </w:r>
          </w:p>
        </w:tc>
      </w:tr>
      <w:tr w:rsidR="00C810C3" w:rsidRPr="002912F7" w:rsidTr="00A97AD8">
        <w:trPr>
          <w:cantSplit/>
        </w:trPr>
        <w:tc>
          <w:tcPr>
            <w:tcW w:w="990" w:type="dxa"/>
            <w:shd w:val="clear" w:color="auto" w:fill="auto"/>
          </w:tcPr>
          <w:p w:rsidR="00C810C3" w:rsidRPr="002912F7" w:rsidRDefault="00C810C3" w:rsidP="00864BD6">
            <w:r w:rsidRPr="002912F7">
              <w:t>IS</w:t>
            </w:r>
          </w:p>
        </w:tc>
        <w:tc>
          <w:tcPr>
            <w:tcW w:w="4860" w:type="dxa"/>
            <w:shd w:val="clear" w:color="auto" w:fill="auto"/>
          </w:tcPr>
          <w:p w:rsidR="00C810C3" w:rsidRPr="002912F7" w:rsidRDefault="00C810C3" w:rsidP="00864BD6">
            <w:r w:rsidRPr="002912F7">
              <w:t>Information Service</w:t>
            </w:r>
          </w:p>
        </w:tc>
        <w:tc>
          <w:tcPr>
            <w:tcW w:w="3780" w:type="dxa"/>
            <w:shd w:val="clear" w:color="auto" w:fill="auto"/>
          </w:tcPr>
          <w:p w:rsidR="00C810C3" w:rsidRPr="002912F7" w:rsidRDefault="00C810C3" w:rsidP="00864BD6">
            <w:r w:rsidRPr="002912F7">
              <w:t>stage 2 interface specification in 3GPP</w:t>
            </w:r>
          </w:p>
        </w:tc>
      </w:tr>
      <w:tr w:rsidR="00C810C3" w:rsidRPr="002912F7" w:rsidTr="00A97AD8">
        <w:trPr>
          <w:cantSplit/>
        </w:trPr>
        <w:tc>
          <w:tcPr>
            <w:tcW w:w="990" w:type="dxa"/>
            <w:shd w:val="clear" w:color="auto" w:fill="auto"/>
          </w:tcPr>
          <w:p w:rsidR="00C810C3" w:rsidRPr="002912F7" w:rsidRDefault="00C810C3" w:rsidP="00864BD6">
            <w:r w:rsidRPr="002912F7">
              <w:t>Itf-N</w:t>
            </w:r>
          </w:p>
        </w:tc>
        <w:tc>
          <w:tcPr>
            <w:tcW w:w="4860" w:type="dxa"/>
            <w:shd w:val="clear" w:color="auto" w:fill="auto"/>
          </w:tcPr>
          <w:p w:rsidR="00C810C3" w:rsidRPr="002912F7" w:rsidRDefault="00C810C3" w:rsidP="00864BD6">
            <w:r w:rsidRPr="002912F7">
              <w:t>Interface-N</w:t>
            </w:r>
          </w:p>
        </w:tc>
        <w:tc>
          <w:tcPr>
            <w:tcW w:w="3780" w:type="dxa"/>
            <w:shd w:val="clear" w:color="auto" w:fill="auto"/>
          </w:tcPr>
          <w:p w:rsidR="00C810C3" w:rsidRPr="002912F7" w:rsidRDefault="00C810C3" w:rsidP="00864BD6">
            <w:r w:rsidRPr="002912F7">
              <w:t>ref. 3GPP TS 32.102</w:t>
            </w:r>
          </w:p>
        </w:tc>
      </w:tr>
      <w:tr w:rsidR="00C810C3" w:rsidRPr="002912F7" w:rsidTr="00A97AD8">
        <w:trPr>
          <w:cantSplit/>
        </w:trPr>
        <w:tc>
          <w:tcPr>
            <w:tcW w:w="990" w:type="dxa"/>
            <w:shd w:val="clear" w:color="auto" w:fill="auto"/>
          </w:tcPr>
          <w:p w:rsidR="00C810C3" w:rsidRPr="002912F7" w:rsidRDefault="00C810C3" w:rsidP="00864BD6">
            <w:r w:rsidRPr="002912F7">
              <w:t>ITU-T</w:t>
            </w:r>
          </w:p>
        </w:tc>
        <w:tc>
          <w:tcPr>
            <w:tcW w:w="4860" w:type="dxa"/>
            <w:shd w:val="clear" w:color="auto" w:fill="auto"/>
          </w:tcPr>
          <w:p w:rsidR="00C810C3" w:rsidRPr="002912F7" w:rsidRDefault="00C810C3" w:rsidP="00864BD6">
            <w:r w:rsidRPr="002912F7">
              <w:t xml:space="preserve">International Telecommunication </w:t>
            </w:r>
            <w:smartTag w:uri="urn:schemas-microsoft-com:office:smarttags" w:element="place">
              <w:r w:rsidRPr="002912F7">
                <w:t>Union</w:t>
              </w:r>
            </w:smartTag>
            <w:r w:rsidRPr="002912F7">
              <w:t xml:space="preserve"> - Telecommunication Standardization Sector</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NE</w:t>
            </w:r>
          </w:p>
        </w:tc>
        <w:tc>
          <w:tcPr>
            <w:tcW w:w="4860" w:type="dxa"/>
            <w:shd w:val="clear" w:color="auto" w:fill="auto"/>
          </w:tcPr>
          <w:p w:rsidR="00C810C3" w:rsidRPr="002912F7" w:rsidRDefault="00C810C3" w:rsidP="00864BD6">
            <w:r w:rsidRPr="002912F7">
              <w:t>Network Element</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NGCOR</w:t>
            </w:r>
          </w:p>
        </w:tc>
        <w:tc>
          <w:tcPr>
            <w:tcW w:w="4860" w:type="dxa"/>
            <w:shd w:val="clear" w:color="auto" w:fill="auto"/>
          </w:tcPr>
          <w:p w:rsidR="00C810C3" w:rsidRPr="002912F7" w:rsidRDefault="00C810C3" w:rsidP="00864BD6">
            <w:r w:rsidRPr="002912F7">
              <w:t>Next Generation Converged Operations Requirements</w:t>
            </w:r>
          </w:p>
        </w:tc>
        <w:tc>
          <w:tcPr>
            <w:tcW w:w="3780" w:type="dxa"/>
            <w:shd w:val="clear" w:color="auto" w:fill="auto"/>
          </w:tcPr>
          <w:p w:rsidR="00C810C3" w:rsidRPr="002912F7" w:rsidRDefault="00FE303B" w:rsidP="00864BD6">
            <w:r w:rsidRPr="002912F7">
              <w:t>projec</w:t>
            </w:r>
            <w:r w:rsidR="008415C3" w:rsidRPr="002912F7">
              <w:t>t in the</w:t>
            </w:r>
            <w:r w:rsidR="00C810C3" w:rsidRPr="002912F7">
              <w:t xml:space="preserve"> Next Generation Mobile Networks Alliance (NGMN)</w:t>
            </w:r>
          </w:p>
        </w:tc>
      </w:tr>
      <w:tr w:rsidR="00C810C3" w:rsidRPr="002912F7" w:rsidTr="00A97AD8">
        <w:trPr>
          <w:cantSplit/>
        </w:trPr>
        <w:tc>
          <w:tcPr>
            <w:tcW w:w="990" w:type="dxa"/>
            <w:shd w:val="clear" w:color="auto" w:fill="auto"/>
          </w:tcPr>
          <w:p w:rsidR="00C810C3" w:rsidRPr="002912F7" w:rsidRDefault="00C810C3" w:rsidP="00864BD6">
            <w:r w:rsidRPr="002912F7">
              <w:t>NGMN</w:t>
            </w:r>
          </w:p>
        </w:tc>
        <w:tc>
          <w:tcPr>
            <w:tcW w:w="4860" w:type="dxa"/>
            <w:shd w:val="clear" w:color="auto" w:fill="auto"/>
          </w:tcPr>
          <w:p w:rsidR="00C810C3" w:rsidRPr="002912F7" w:rsidRDefault="00C810C3" w:rsidP="00864BD6">
            <w:r w:rsidRPr="002912F7">
              <w:t xml:space="preserve">Next Generation </w:t>
            </w:r>
            <w:smartTag w:uri="urn:schemas-microsoft-com:office:smarttags" w:element="place">
              <w:r w:rsidRPr="002912F7">
                <w:t>Mobile</w:t>
              </w:r>
            </w:smartTag>
            <w:r w:rsidRPr="002912F7">
              <w:t xml:space="preserve"> Networks</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NGWW</w:t>
            </w:r>
          </w:p>
        </w:tc>
        <w:tc>
          <w:tcPr>
            <w:tcW w:w="4860" w:type="dxa"/>
            <w:shd w:val="clear" w:color="auto" w:fill="auto"/>
          </w:tcPr>
          <w:p w:rsidR="00C810C3" w:rsidRPr="002912F7" w:rsidRDefault="00C810C3" w:rsidP="00864BD6">
            <w:r w:rsidRPr="002912F7">
              <w:t>Next Generation Wireline Wireless</w:t>
            </w:r>
          </w:p>
        </w:tc>
        <w:tc>
          <w:tcPr>
            <w:tcW w:w="3780" w:type="dxa"/>
            <w:shd w:val="clear" w:color="auto" w:fill="auto"/>
          </w:tcPr>
          <w:p w:rsidR="00C810C3" w:rsidRPr="002912F7" w:rsidRDefault="00C810C3" w:rsidP="00864BD6">
            <w:r w:rsidRPr="002912F7">
              <w:t>an initiative in TM Forum</w:t>
            </w:r>
          </w:p>
        </w:tc>
      </w:tr>
      <w:tr w:rsidR="00C810C3" w:rsidRPr="002912F7" w:rsidTr="00A97AD8">
        <w:trPr>
          <w:cantSplit/>
        </w:trPr>
        <w:tc>
          <w:tcPr>
            <w:tcW w:w="990" w:type="dxa"/>
            <w:shd w:val="clear" w:color="auto" w:fill="auto"/>
          </w:tcPr>
          <w:p w:rsidR="00C810C3" w:rsidRPr="002912F7" w:rsidRDefault="00C810C3" w:rsidP="00864BD6">
            <w:r w:rsidRPr="002912F7">
              <w:t>NM</w:t>
            </w:r>
          </w:p>
        </w:tc>
        <w:tc>
          <w:tcPr>
            <w:tcW w:w="4860" w:type="dxa"/>
            <w:shd w:val="clear" w:color="auto" w:fill="auto"/>
          </w:tcPr>
          <w:p w:rsidR="00C810C3" w:rsidRPr="002912F7" w:rsidRDefault="00C810C3" w:rsidP="00864BD6">
            <w:r w:rsidRPr="002912F7">
              <w:t>Network Management</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OMG</w:t>
            </w:r>
          </w:p>
        </w:tc>
        <w:tc>
          <w:tcPr>
            <w:tcW w:w="4860" w:type="dxa"/>
            <w:shd w:val="clear" w:color="auto" w:fill="auto"/>
          </w:tcPr>
          <w:p w:rsidR="00C810C3" w:rsidRPr="002912F7" w:rsidRDefault="00C810C3" w:rsidP="00864BD6">
            <w:r w:rsidRPr="002912F7">
              <w:t>Object Management Group</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smartTag w:uri="urn:schemas-microsoft-com:office:smarttags" w:element="City">
              <w:smartTag w:uri="urn:schemas-microsoft-com:office:smarttags" w:element="place">
                <w:r w:rsidRPr="002912F7">
                  <w:t>OSS</w:t>
                </w:r>
              </w:smartTag>
            </w:smartTag>
          </w:p>
        </w:tc>
        <w:tc>
          <w:tcPr>
            <w:tcW w:w="4860" w:type="dxa"/>
            <w:shd w:val="clear" w:color="auto" w:fill="auto"/>
          </w:tcPr>
          <w:p w:rsidR="00C810C3" w:rsidRPr="002912F7" w:rsidRDefault="00C810C3" w:rsidP="00864BD6">
            <w:r w:rsidRPr="002912F7">
              <w:t>Operations Support System</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RAM</w:t>
            </w:r>
          </w:p>
        </w:tc>
        <w:tc>
          <w:tcPr>
            <w:tcW w:w="4860" w:type="dxa"/>
            <w:shd w:val="clear" w:color="auto" w:fill="auto"/>
          </w:tcPr>
          <w:p w:rsidR="00C810C3" w:rsidRPr="002912F7" w:rsidRDefault="00C810C3" w:rsidP="00864BD6">
            <w:r w:rsidRPr="002912F7">
              <w:t>Resource Alarm Management</w:t>
            </w:r>
          </w:p>
        </w:tc>
        <w:tc>
          <w:tcPr>
            <w:tcW w:w="3780" w:type="dxa"/>
            <w:shd w:val="clear" w:color="auto" w:fill="auto"/>
          </w:tcPr>
          <w:p w:rsidR="00C810C3" w:rsidRPr="002912F7" w:rsidRDefault="00C810C3" w:rsidP="00864BD6">
            <w:r w:rsidRPr="002912F7">
              <w:t>organizational entity in TM Forum</w:t>
            </w:r>
          </w:p>
        </w:tc>
      </w:tr>
      <w:tr w:rsidR="00C810C3" w:rsidRPr="002912F7" w:rsidTr="00A97AD8">
        <w:trPr>
          <w:cantSplit/>
        </w:trPr>
        <w:tc>
          <w:tcPr>
            <w:tcW w:w="990" w:type="dxa"/>
            <w:shd w:val="clear" w:color="auto" w:fill="auto"/>
          </w:tcPr>
          <w:p w:rsidR="00C810C3" w:rsidRPr="002912F7" w:rsidRDefault="00C810C3" w:rsidP="00864BD6">
            <w:r w:rsidRPr="002912F7">
              <w:t>RCA</w:t>
            </w:r>
          </w:p>
        </w:tc>
        <w:tc>
          <w:tcPr>
            <w:tcW w:w="4860" w:type="dxa"/>
            <w:shd w:val="clear" w:color="auto" w:fill="auto"/>
          </w:tcPr>
          <w:p w:rsidR="00C810C3" w:rsidRPr="002912F7" w:rsidRDefault="00C810C3" w:rsidP="00864BD6">
            <w:r w:rsidRPr="002912F7">
              <w:t>Root Cause Analysis</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SA5</w:t>
            </w:r>
          </w:p>
        </w:tc>
        <w:tc>
          <w:tcPr>
            <w:tcW w:w="4860" w:type="dxa"/>
            <w:shd w:val="clear" w:color="auto" w:fill="auto"/>
          </w:tcPr>
          <w:p w:rsidR="00C810C3" w:rsidRPr="002912F7" w:rsidRDefault="00C810C3" w:rsidP="00864BD6">
            <w:r w:rsidRPr="002912F7">
              <w:t xml:space="preserve">Work Group 5 of the </w:t>
            </w:r>
            <w:r w:rsidR="006F4C84" w:rsidRPr="002912F7">
              <w:t xml:space="preserve">3GPP </w:t>
            </w:r>
            <w:r w:rsidRPr="002912F7">
              <w:t>Technical Specification Group ‘Service and System Aspects’</w:t>
            </w:r>
          </w:p>
        </w:tc>
        <w:tc>
          <w:tcPr>
            <w:tcW w:w="3780" w:type="dxa"/>
            <w:shd w:val="clear" w:color="auto" w:fill="auto"/>
          </w:tcPr>
          <w:p w:rsidR="00C810C3" w:rsidRPr="002912F7" w:rsidRDefault="00C810C3" w:rsidP="00864BD6">
            <w:r w:rsidRPr="002912F7">
              <w:t>organizational entity in 3GPP</w:t>
            </w:r>
          </w:p>
        </w:tc>
      </w:tr>
      <w:tr w:rsidR="00C810C3" w:rsidRPr="002912F7" w:rsidTr="00A97AD8">
        <w:trPr>
          <w:cantSplit/>
        </w:trPr>
        <w:tc>
          <w:tcPr>
            <w:tcW w:w="990" w:type="dxa"/>
            <w:shd w:val="clear" w:color="auto" w:fill="auto"/>
          </w:tcPr>
          <w:p w:rsidR="00C810C3" w:rsidRPr="002912F7" w:rsidRDefault="00C810C3" w:rsidP="00864BD6">
            <w:r w:rsidRPr="002912F7">
              <w:t>SON</w:t>
            </w:r>
          </w:p>
        </w:tc>
        <w:tc>
          <w:tcPr>
            <w:tcW w:w="4860" w:type="dxa"/>
            <w:shd w:val="clear" w:color="auto" w:fill="auto"/>
          </w:tcPr>
          <w:p w:rsidR="00C810C3" w:rsidRPr="002912F7" w:rsidRDefault="00C810C3" w:rsidP="00864BD6">
            <w:r w:rsidRPr="002912F7">
              <w:t>Self Organizing Networks</w:t>
            </w:r>
          </w:p>
        </w:tc>
        <w:tc>
          <w:tcPr>
            <w:tcW w:w="3780" w:type="dxa"/>
            <w:shd w:val="clear" w:color="auto" w:fill="auto"/>
          </w:tcPr>
          <w:p w:rsidR="00C810C3" w:rsidRPr="002912F7" w:rsidRDefault="00C810C3" w:rsidP="00864BD6">
            <w:r w:rsidRPr="002912F7">
              <w:t>ref. 3GPP TR 21.905</w:t>
            </w:r>
          </w:p>
        </w:tc>
      </w:tr>
      <w:tr w:rsidR="00C810C3" w:rsidRPr="002912F7" w:rsidTr="00A97AD8">
        <w:trPr>
          <w:cantSplit/>
        </w:trPr>
        <w:tc>
          <w:tcPr>
            <w:tcW w:w="990" w:type="dxa"/>
            <w:shd w:val="clear" w:color="auto" w:fill="auto"/>
          </w:tcPr>
          <w:p w:rsidR="00C810C3" w:rsidRPr="002912F7" w:rsidRDefault="00C810C3" w:rsidP="00864BD6">
            <w:r w:rsidRPr="002912F7">
              <w:t>SS</w:t>
            </w:r>
          </w:p>
        </w:tc>
        <w:tc>
          <w:tcPr>
            <w:tcW w:w="4860" w:type="dxa"/>
            <w:shd w:val="clear" w:color="auto" w:fill="auto"/>
          </w:tcPr>
          <w:p w:rsidR="00C810C3" w:rsidRPr="002912F7" w:rsidRDefault="00C810C3" w:rsidP="00864BD6">
            <w:r w:rsidRPr="002912F7">
              <w:t>Solution Set</w:t>
            </w:r>
          </w:p>
        </w:tc>
        <w:tc>
          <w:tcPr>
            <w:tcW w:w="3780" w:type="dxa"/>
            <w:shd w:val="clear" w:color="auto" w:fill="auto"/>
          </w:tcPr>
          <w:p w:rsidR="00C810C3" w:rsidRPr="002912F7" w:rsidRDefault="00C810C3" w:rsidP="00864BD6">
            <w:r w:rsidRPr="002912F7">
              <w:t>stage 3 interface specification in 3GPP</w:t>
            </w:r>
          </w:p>
        </w:tc>
      </w:tr>
      <w:tr w:rsidR="00C810C3" w:rsidRPr="002912F7" w:rsidTr="00A97AD8">
        <w:trPr>
          <w:cantSplit/>
        </w:trPr>
        <w:tc>
          <w:tcPr>
            <w:tcW w:w="990" w:type="dxa"/>
            <w:shd w:val="clear" w:color="auto" w:fill="auto"/>
          </w:tcPr>
          <w:p w:rsidR="00C810C3" w:rsidRPr="002912F7" w:rsidRDefault="00C810C3" w:rsidP="00864BD6">
            <w:r w:rsidRPr="002912F7">
              <w:t>TIP</w:t>
            </w:r>
          </w:p>
        </w:tc>
        <w:tc>
          <w:tcPr>
            <w:tcW w:w="4860" w:type="dxa"/>
            <w:shd w:val="clear" w:color="auto" w:fill="auto"/>
          </w:tcPr>
          <w:p w:rsidR="00C810C3" w:rsidRPr="002912F7" w:rsidRDefault="00C810C3" w:rsidP="00864BD6">
            <w:smartTag w:uri="urn:schemas-microsoft-com:office:smarttags" w:element="PersonName">
              <w:r w:rsidRPr="002912F7">
                <w:t>TM Forum Integration Program</w:t>
              </w:r>
            </w:smartTag>
          </w:p>
        </w:tc>
        <w:tc>
          <w:tcPr>
            <w:tcW w:w="3780" w:type="dxa"/>
            <w:shd w:val="clear" w:color="auto" w:fill="auto"/>
          </w:tcPr>
          <w:p w:rsidR="00C810C3" w:rsidRPr="002912F7" w:rsidRDefault="00C810C3" w:rsidP="00864BD6">
            <w:r w:rsidRPr="002912F7">
              <w:t>organizational entity in TM Forum</w:t>
            </w:r>
          </w:p>
        </w:tc>
      </w:tr>
      <w:tr w:rsidR="00C810C3" w:rsidRPr="002912F7" w:rsidTr="00A97AD8">
        <w:trPr>
          <w:cantSplit/>
        </w:trPr>
        <w:tc>
          <w:tcPr>
            <w:tcW w:w="990" w:type="dxa"/>
            <w:shd w:val="clear" w:color="auto" w:fill="auto"/>
          </w:tcPr>
          <w:p w:rsidR="00C810C3" w:rsidRPr="002912F7" w:rsidRDefault="00C810C3" w:rsidP="00864BD6">
            <w:r w:rsidRPr="002912F7">
              <w:t>W3C</w:t>
            </w:r>
          </w:p>
        </w:tc>
        <w:tc>
          <w:tcPr>
            <w:tcW w:w="4860" w:type="dxa"/>
            <w:shd w:val="clear" w:color="auto" w:fill="auto"/>
          </w:tcPr>
          <w:p w:rsidR="00C810C3" w:rsidRPr="002912F7" w:rsidRDefault="00C810C3" w:rsidP="00864BD6">
            <w:r w:rsidRPr="002912F7">
              <w:t>World Wide Web Consortium</w:t>
            </w:r>
          </w:p>
        </w:tc>
        <w:tc>
          <w:tcPr>
            <w:tcW w:w="3780" w:type="dxa"/>
            <w:shd w:val="clear" w:color="auto" w:fill="auto"/>
          </w:tcPr>
          <w:p w:rsidR="00C810C3" w:rsidRPr="002912F7" w:rsidRDefault="00C810C3" w:rsidP="00864BD6"/>
        </w:tc>
      </w:tr>
      <w:tr w:rsidR="00C810C3" w:rsidRPr="002912F7" w:rsidTr="00A97AD8">
        <w:trPr>
          <w:cantSplit/>
        </w:trPr>
        <w:tc>
          <w:tcPr>
            <w:tcW w:w="990" w:type="dxa"/>
            <w:shd w:val="clear" w:color="auto" w:fill="auto"/>
          </w:tcPr>
          <w:p w:rsidR="00C810C3" w:rsidRPr="002912F7" w:rsidRDefault="00C810C3" w:rsidP="00864BD6">
            <w:r w:rsidRPr="002912F7">
              <w:t>XML</w:t>
            </w:r>
          </w:p>
        </w:tc>
        <w:tc>
          <w:tcPr>
            <w:tcW w:w="4860" w:type="dxa"/>
            <w:shd w:val="clear" w:color="auto" w:fill="auto"/>
          </w:tcPr>
          <w:p w:rsidR="00C810C3" w:rsidRPr="002912F7" w:rsidRDefault="00C810C3" w:rsidP="00864BD6">
            <w:r w:rsidRPr="002912F7">
              <w:t xml:space="preserve">eXtended Markup </w:t>
            </w:r>
            <w:smartTag w:uri="urn:schemas-microsoft-com:office:smarttags" w:element="PersonName">
              <w:r w:rsidRPr="002912F7">
                <w:t>Lan</w:t>
              </w:r>
            </w:smartTag>
            <w:r w:rsidRPr="002912F7">
              <w:t>guage</w:t>
            </w:r>
          </w:p>
        </w:tc>
        <w:tc>
          <w:tcPr>
            <w:tcW w:w="3780" w:type="dxa"/>
            <w:shd w:val="clear" w:color="auto" w:fill="auto"/>
          </w:tcPr>
          <w:p w:rsidR="00C810C3" w:rsidRPr="002912F7" w:rsidRDefault="00C810C3" w:rsidP="00864BD6"/>
        </w:tc>
      </w:tr>
    </w:tbl>
    <w:p w:rsidR="00C810C3" w:rsidRPr="002912F7" w:rsidRDefault="00C810C3" w:rsidP="00C810C3">
      <w:pPr>
        <w:tabs>
          <w:tab w:val="left" w:pos="1458"/>
          <w:tab w:val="left" w:pos="5958"/>
        </w:tabs>
      </w:pPr>
    </w:p>
    <w:p w:rsidR="00C810C3" w:rsidRPr="002912F7" w:rsidRDefault="004E04B0" w:rsidP="00C810C3">
      <w:pPr>
        <w:pStyle w:val="Heading2"/>
        <w:numPr>
          <w:ilvl w:val="0"/>
          <w:numId w:val="0"/>
        </w:numPr>
      </w:pPr>
      <w:bookmarkStart w:id="31" w:name="_Toc314073737"/>
      <w:r w:rsidRPr="002912F7">
        <w:br w:type="page"/>
      </w:r>
      <w:bookmarkStart w:id="32" w:name="_Toc314594732"/>
      <w:r w:rsidR="002B6FB4" w:rsidRPr="002912F7">
        <w:lastRenderedPageBreak/>
        <w:t>1.</w:t>
      </w:r>
      <w:r w:rsidR="0014248C" w:rsidRPr="002912F7">
        <w:t>7</w:t>
      </w:r>
      <w:r w:rsidR="00C810C3" w:rsidRPr="002912F7">
        <w:tab/>
        <w:t>References</w:t>
      </w:r>
      <w:bookmarkEnd w:id="31"/>
      <w:bookmarkEnd w:id="32"/>
    </w:p>
    <w:tbl>
      <w:tblPr>
        <w:tblW w:w="9630" w:type="dxa"/>
        <w:tblInd w:w="70" w:type="dxa"/>
        <w:tblLayout w:type="fixed"/>
        <w:tblCellMar>
          <w:left w:w="70" w:type="dxa"/>
          <w:right w:w="70" w:type="dxa"/>
        </w:tblCellMar>
        <w:tblLook w:val="0000"/>
      </w:tblPr>
      <w:tblGrid>
        <w:gridCol w:w="1530"/>
        <w:gridCol w:w="8100"/>
      </w:tblGrid>
      <w:tr w:rsidR="006F4C84" w:rsidRPr="002912F7" w:rsidTr="00C70B17">
        <w:trPr>
          <w:cantSplit/>
        </w:trPr>
        <w:tc>
          <w:tcPr>
            <w:tcW w:w="1530" w:type="dxa"/>
          </w:tcPr>
          <w:p w:rsidR="006F4C84" w:rsidRPr="002912F7" w:rsidRDefault="006F4C84" w:rsidP="00EC2FF0">
            <w:pPr>
              <w:spacing w:before="0" w:after="0"/>
              <w:rPr>
                <w:rFonts w:cs="Arial"/>
              </w:rPr>
            </w:pPr>
          </w:p>
        </w:tc>
        <w:tc>
          <w:tcPr>
            <w:tcW w:w="8100" w:type="dxa"/>
          </w:tcPr>
          <w:p w:rsidR="006F4C84" w:rsidRPr="002912F7" w:rsidRDefault="006F4C84" w:rsidP="00EC2FF0">
            <w:pPr>
              <w:spacing w:before="0" w:after="0"/>
              <w:rPr>
                <w:rFonts w:cs="Arial"/>
              </w:rPr>
            </w:pPr>
          </w:p>
        </w:tc>
      </w:tr>
      <w:tr w:rsidR="006F4C84" w:rsidRPr="002912F7" w:rsidTr="00C70B17">
        <w:trPr>
          <w:cantSplit/>
        </w:trPr>
        <w:tc>
          <w:tcPr>
            <w:tcW w:w="1530" w:type="dxa"/>
          </w:tcPr>
          <w:p w:rsidR="006F4C84" w:rsidRPr="002912F7" w:rsidRDefault="006F4C84" w:rsidP="00507BAB">
            <w:pPr>
              <w:spacing w:before="0" w:after="0"/>
            </w:pPr>
            <w:r w:rsidRPr="002912F7">
              <w:t>[1]</w:t>
            </w:r>
          </w:p>
        </w:tc>
        <w:tc>
          <w:tcPr>
            <w:tcW w:w="8100" w:type="dxa"/>
          </w:tcPr>
          <w:p w:rsidR="006F4C84" w:rsidRPr="002912F7" w:rsidRDefault="006F4C84" w:rsidP="00507BAB">
            <w:pPr>
              <w:spacing w:before="0" w:after="0"/>
              <w:rPr>
                <w:rFonts w:cs="Arial"/>
              </w:rPr>
            </w:pPr>
            <w:r w:rsidRPr="002912F7">
              <w:rPr>
                <w:rFonts w:cs="Arial"/>
              </w:rPr>
              <w:t>3GPP TM Forum Joint Work Group Model Alignment</w:t>
            </w:r>
          </w:p>
          <w:p w:rsidR="006F4C84" w:rsidRPr="002912F7" w:rsidRDefault="00CC354D" w:rsidP="00507BAB">
            <w:pPr>
              <w:spacing w:before="0" w:after="0"/>
              <w:rPr>
                <w:rFonts w:cs="Arial"/>
              </w:rPr>
            </w:pPr>
            <w:hyperlink r:id="rId18" w:history="1">
              <w:r w:rsidR="006F4C84" w:rsidRPr="002912F7">
                <w:rPr>
                  <w:rStyle w:val="Hyperlink"/>
                  <w:rFonts w:cs="Arial"/>
                </w:rPr>
                <w:t>http://webapp.etsi.org/meetingDocuments/ViewDocumentList.asp?MTG_Id=28916</w:t>
              </w:r>
            </w:hyperlink>
            <w:r w:rsidR="006F4C84" w:rsidRPr="002912F7">
              <w:rPr>
                <w:rFonts w:cs="Arial"/>
              </w:rPr>
              <w:t xml:space="preserve"> </w:t>
            </w:r>
          </w:p>
          <w:p w:rsidR="006F4C84" w:rsidRPr="002912F7" w:rsidRDefault="006F4C84" w:rsidP="00507BAB">
            <w:pPr>
              <w:spacing w:before="0" w:after="0"/>
              <w:rPr>
                <w:rFonts w:cs="Arial"/>
              </w:rPr>
            </w:pPr>
          </w:p>
        </w:tc>
      </w:tr>
      <w:tr w:rsidR="006F4C84" w:rsidRPr="002912F7" w:rsidTr="00C70B17">
        <w:trPr>
          <w:cantSplit/>
        </w:trPr>
        <w:tc>
          <w:tcPr>
            <w:tcW w:w="1530" w:type="dxa"/>
          </w:tcPr>
          <w:p w:rsidR="006F4C84" w:rsidRPr="002912F7" w:rsidRDefault="006F4C84" w:rsidP="00EC2FF0">
            <w:pPr>
              <w:spacing w:before="0" w:after="0"/>
              <w:rPr>
                <w:rFonts w:cs="Arial"/>
              </w:rPr>
            </w:pPr>
            <w:r w:rsidRPr="002912F7">
              <w:t>[2]</w:t>
            </w:r>
          </w:p>
        </w:tc>
        <w:tc>
          <w:tcPr>
            <w:tcW w:w="8100" w:type="dxa"/>
          </w:tcPr>
          <w:p w:rsidR="006F4C84" w:rsidRPr="002912F7" w:rsidRDefault="006F4C84" w:rsidP="00EC2FF0">
            <w:pPr>
              <w:spacing w:before="0" w:after="0"/>
              <w:rPr>
                <w:rFonts w:cs="Arial"/>
              </w:rPr>
            </w:pPr>
            <w:r w:rsidRPr="002912F7">
              <w:rPr>
                <w:rFonts w:cs="Arial"/>
              </w:rPr>
              <w:t>3GPP TR 32.832</w:t>
            </w:r>
          </w:p>
          <w:p w:rsidR="006F4C84" w:rsidRPr="002912F7" w:rsidRDefault="006F4C84" w:rsidP="00EC2FF0">
            <w:pPr>
              <w:pStyle w:val="ZT"/>
              <w:framePr w:wrap="auto" w:hAnchor="text" w:yAlign="inline"/>
              <w:spacing w:line="240" w:lineRule="auto"/>
              <w:ind w:right="300"/>
              <w:jc w:val="left"/>
              <w:rPr>
                <w:rFonts w:cs="Arial"/>
                <w:b w:val="0"/>
                <w:sz w:val="20"/>
                <w:lang w:val="en-US"/>
              </w:rPr>
            </w:pPr>
            <w:r w:rsidRPr="002912F7">
              <w:rPr>
                <w:rFonts w:cs="Arial"/>
                <w:b w:val="0"/>
                <w:sz w:val="20"/>
                <w:lang w:val="en-US"/>
              </w:rPr>
              <w:t>Telecommunication management;</w:t>
            </w:r>
          </w:p>
          <w:p w:rsidR="006F4C84" w:rsidRPr="002912F7" w:rsidRDefault="006F4C84" w:rsidP="00EC2FF0">
            <w:pPr>
              <w:spacing w:before="0" w:after="0"/>
              <w:rPr>
                <w:rFonts w:cs="Arial"/>
              </w:rPr>
            </w:pPr>
            <w:r w:rsidRPr="002912F7">
              <w:rPr>
                <w:rFonts w:cs="Arial"/>
              </w:rPr>
              <w:t>Study on Alarm Correlation and Alarm Root Cause Analysis</w:t>
            </w:r>
          </w:p>
          <w:p w:rsidR="006F4C84" w:rsidRPr="002912F7" w:rsidRDefault="00CC354D" w:rsidP="00EC2FF0">
            <w:pPr>
              <w:spacing w:before="0" w:after="0"/>
              <w:rPr>
                <w:rFonts w:cs="Arial"/>
              </w:rPr>
            </w:pPr>
            <w:hyperlink r:id="rId19" w:history="1">
              <w:r w:rsidR="006F4C84" w:rsidRPr="002912F7">
                <w:rPr>
                  <w:rStyle w:val="Hyperlink"/>
                  <w:rFonts w:cs="Arial"/>
                </w:rPr>
                <w:t>http://www.3gpp.org/ftp/Specs/html-info/32832</w:t>
              </w:r>
            </w:hyperlink>
            <w:r w:rsidR="006F4C84" w:rsidRPr="002912F7">
              <w:rPr>
                <w:rFonts w:cs="Arial"/>
              </w:rPr>
              <w:t xml:space="preserve"> </w:t>
            </w:r>
          </w:p>
          <w:p w:rsidR="006F4C84" w:rsidRPr="002912F7" w:rsidRDefault="006F4C84" w:rsidP="00EC2FF0">
            <w:pPr>
              <w:spacing w:before="0" w:after="0"/>
              <w:rPr>
                <w:rFonts w:cs="Arial"/>
              </w:rPr>
            </w:pPr>
          </w:p>
        </w:tc>
      </w:tr>
      <w:tr w:rsidR="006F4C84" w:rsidRPr="002912F7" w:rsidTr="00C70B17">
        <w:trPr>
          <w:cantSplit/>
        </w:trPr>
        <w:tc>
          <w:tcPr>
            <w:tcW w:w="1530" w:type="dxa"/>
          </w:tcPr>
          <w:p w:rsidR="006F4C84" w:rsidRPr="002912F7" w:rsidRDefault="006F4C84" w:rsidP="00EC2FF0">
            <w:pPr>
              <w:spacing w:before="0" w:after="0"/>
              <w:rPr>
                <w:rFonts w:cs="Arial"/>
              </w:rPr>
            </w:pPr>
            <w:r w:rsidRPr="002912F7">
              <w:t>[3]</w:t>
            </w:r>
          </w:p>
        </w:tc>
        <w:tc>
          <w:tcPr>
            <w:tcW w:w="8100" w:type="dxa"/>
          </w:tcPr>
          <w:p w:rsidR="006F4C84" w:rsidRPr="002912F7" w:rsidRDefault="006F4C84" w:rsidP="00EC2FF0">
            <w:pPr>
              <w:spacing w:before="0" w:after="0"/>
              <w:rPr>
                <w:rFonts w:cs="Arial"/>
              </w:rPr>
            </w:pPr>
            <w:r w:rsidRPr="002912F7">
              <w:rPr>
                <w:rFonts w:cs="Arial"/>
              </w:rPr>
              <w:t>3GPP TS 32.101</w:t>
            </w:r>
            <w:r w:rsidRPr="002912F7">
              <w:rPr>
                <w:rFonts w:cs="Arial"/>
              </w:rPr>
              <w:br/>
              <w:t>Fault Management;</w:t>
            </w:r>
            <w:r w:rsidRPr="002912F7">
              <w:rPr>
                <w:rFonts w:cs="Arial"/>
              </w:rPr>
              <w:br/>
              <w:t>Principles and high level requirements</w:t>
            </w:r>
            <w:r w:rsidRPr="002912F7">
              <w:rPr>
                <w:rFonts w:cs="Arial"/>
              </w:rPr>
              <w:br/>
            </w:r>
            <w:hyperlink r:id="rId20" w:history="1">
              <w:r w:rsidRPr="002912F7">
                <w:rPr>
                  <w:rStyle w:val="Hyperlink"/>
                  <w:rFonts w:cs="Arial"/>
                </w:rPr>
                <w:t>http://www.3gpp.org/ftp/Specs/html-info/32101</w:t>
              </w:r>
            </w:hyperlink>
            <w:r w:rsidRPr="002912F7">
              <w:rPr>
                <w:rFonts w:cs="Arial"/>
              </w:rPr>
              <w:t xml:space="preserve"> </w:t>
            </w:r>
            <w:r w:rsidRPr="002912F7">
              <w:rPr>
                <w:rFonts w:cs="Arial"/>
              </w:rPr>
              <w:br/>
            </w:r>
          </w:p>
        </w:tc>
      </w:tr>
      <w:tr w:rsidR="006F4C84" w:rsidRPr="002912F7" w:rsidTr="00C70B17">
        <w:trPr>
          <w:cantSplit/>
        </w:trPr>
        <w:tc>
          <w:tcPr>
            <w:tcW w:w="1530" w:type="dxa"/>
          </w:tcPr>
          <w:p w:rsidR="006F4C84" w:rsidRPr="002912F7" w:rsidRDefault="006F4C84" w:rsidP="00EC2FF0">
            <w:pPr>
              <w:spacing w:before="0" w:after="0"/>
              <w:rPr>
                <w:rFonts w:cs="Arial"/>
              </w:rPr>
            </w:pPr>
            <w:r w:rsidRPr="002912F7">
              <w:rPr>
                <w:rFonts w:cs="Arial"/>
              </w:rPr>
              <w:t>[4]</w:t>
            </w:r>
          </w:p>
        </w:tc>
        <w:tc>
          <w:tcPr>
            <w:tcW w:w="8100" w:type="dxa"/>
          </w:tcPr>
          <w:p w:rsidR="006F4C84" w:rsidRPr="002912F7" w:rsidRDefault="006F4C84" w:rsidP="00EC2FF0">
            <w:pPr>
              <w:spacing w:before="0" w:after="0"/>
              <w:rPr>
                <w:rFonts w:cs="Arial"/>
              </w:rPr>
            </w:pPr>
            <w:r w:rsidRPr="002912F7">
              <w:rPr>
                <w:rFonts w:cs="Arial"/>
              </w:rPr>
              <w:t>3GPP TS 32.111-2</w:t>
            </w:r>
            <w:r w:rsidRPr="002912F7">
              <w:rPr>
                <w:rFonts w:cs="Arial"/>
              </w:rPr>
              <w:br/>
              <w:t>Fault Management</w:t>
            </w:r>
            <w:r w:rsidRPr="002912F7">
              <w:rPr>
                <w:rFonts w:cs="Arial"/>
              </w:rPr>
              <w:br/>
              <w:t>Part 2: Alarm Integration Reference Point (IRP)</w:t>
            </w:r>
            <w:r w:rsidRPr="002912F7">
              <w:rPr>
                <w:rFonts w:cs="Arial"/>
              </w:rPr>
              <w:br/>
              <w:t>Information Service (IS)</w:t>
            </w:r>
            <w:r w:rsidRPr="002912F7">
              <w:rPr>
                <w:rFonts w:cs="Arial"/>
              </w:rPr>
              <w:br/>
            </w:r>
            <w:hyperlink r:id="rId21" w:history="1">
              <w:r w:rsidRPr="002912F7">
                <w:rPr>
                  <w:rStyle w:val="Hyperlink"/>
                  <w:rFonts w:cs="Arial"/>
                </w:rPr>
                <w:t>http://www.3gpp.org/ftp/Specs/html-info/32111-2</w:t>
              </w:r>
            </w:hyperlink>
            <w:r w:rsidRPr="002912F7">
              <w:rPr>
                <w:rFonts w:cs="Arial"/>
              </w:rPr>
              <w:t xml:space="preserve">  </w:t>
            </w:r>
            <w:r w:rsidRPr="002912F7">
              <w:rPr>
                <w:rFonts w:cs="Arial"/>
              </w:rPr>
              <w:br/>
            </w:r>
          </w:p>
        </w:tc>
      </w:tr>
      <w:tr w:rsidR="006F4C84" w:rsidRPr="002912F7" w:rsidTr="00C70B17">
        <w:trPr>
          <w:cantSplit/>
        </w:trPr>
        <w:tc>
          <w:tcPr>
            <w:tcW w:w="1530" w:type="dxa"/>
          </w:tcPr>
          <w:p w:rsidR="006F4C84" w:rsidRPr="002912F7" w:rsidRDefault="006F4C84" w:rsidP="00EC2FF0">
            <w:pPr>
              <w:spacing w:before="0" w:after="0"/>
            </w:pPr>
            <w:r w:rsidRPr="002912F7">
              <w:t>[5]</w:t>
            </w:r>
          </w:p>
        </w:tc>
        <w:tc>
          <w:tcPr>
            <w:tcW w:w="8100" w:type="dxa"/>
          </w:tcPr>
          <w:p w:rsidR="006F4C84" w:rsidRPr="002912F7" w:rsidRDefault="006F4C84" w:rsidP="00EC2FF0">
            <w:pPr>
              <w:spacing w:before="0" w:after="0"/>
              <w:rPr>
                <w:rFonts w:cs="Arial"/>
              </w:rPr>
            </w:pPr>
            <w:r w:rsidRPr="002912F7">
              <w:rPr>
                <w:rFonts w:cs="Arial"/>
              </w:rPr>
              <w:t>3GPP TS 32.111-6</w:t>
            </w:r>
          </w:p>
          <w:p w:rsidR="006F4C84" w:rsidRPr="002912F7" w:rsidRDefault="006F4C84" w:rsidP="00EC2FF0">
            <w:pPr>
              <w:spacing w:before="0" w:after="0"/>
              <w:rPr>
                <w:rFonts w:cs="Arial"/>
              </w:rPr>
            </w:pPr>
            <w:r w:rsidRPr="002912F7">
              <w:rPr>
                <w:rFonts w:cs="Arial"/>
              </w:rPr>
              <w:t>Fault Management;</w:t>
            </w:r>
          </w:p>
          <w:p w:rsidR="006F4C84" w:rsidRPr="002912F7" w:rsidRDefault="006F4C84" w:rsidP="00EC2FF0">
            <w:pPr>
              <w:spacing w:before="0" w:after="0"/>
              <w:rPr>
                <w:rFonts w:cs="Arial"/>
              </w:rPr>
            </w:pPr>
            <w:r w:rsidRPr="002912F7">
              <w:rPr>
                <w:rFonts w:cs="Arial"/>
              </w:rPr>
              <w:t>Part 6: Alarm Integration Reference Point (IRP):  Solution Set (SS) definitions</w:t>
            </w:r>
          </w:p>
          <w:p w:rsidR="006F4C84" w:rsidRPr="002912F7" w:rsidRDefault="00CC354D" w:rsidP="00EC2FF0">
            <w:pPr>
              <w:spacing w:before="0" w:after="0"/>
              <w:rPr>
                <w:rFonts w:cs="Arial"/>
              </w:rPr>
            </w:pPr>
            <w:hyperlink r:id="rId22" w:history="1">
              <w:r w:rsidR="006F4C84" w:rsidRPr="002912F7">
                <w:rPr>
                  <w:rStyle w:val="Hyperlink"/>
                  <w:rFonts w:cs="Arial"/>
                </w:rPr>
                <w:t>http://www.3gpp.org/ftp/Specs/html-info/32111-6</w:t>
              </w:r>
            </w:hyperlink>
            <w:r w:rsidR="006F4C84" w:rsidRPr="002912F7">
              <w:rPr>
                <w:rFonts w:cs="Arial"/>
              </w:rPr>
              <w:t xml:space="preserve"> </w:t>
            </w:r>
          </w:p>
          <w:p w:rsidR="006F4C84" w:rsidRPr="002912F7" w:rsidRDefault="006F4C84" w:rsidP="00EC2FF0">
            <w:pPr>
              <w:spacing w:before="0" w:after="0"/>
              <w:rPr>
                <w:rFonts w:cs="Arial"/>
              </w:rPr>
            </w:pPr>
          </w:p>
        </w:tc>
      </w:tr>
      <w:tr w:rsidR="006F4C84" w:rsidRPr="002912F7" w:rsidTr="00C70B17">
        <w:trPr>
          <w:cantSplit/>
        </w:trPr>
        <w:tc>
          <w:tcPr>
            <w:tcW w:w="1530" w:type="dxa"/>
          </w:tcPr>
          <w:p w:rsidR="006F4C84" w:rsidRPr="002912F7" w:rsidRDefault="006F4C84" w:rsidP="00507BAB">
            <w:pPr>
              <w:spacing w:before="0" w:after="0"/>
            </w:pPr>
            <w:r w:rsidRPr="002912F7">
              <w:t>[6]</w:t>
            </w:r>
          </w:p>
        </w:tc>
        <w:tc>
          <w:tcPr>
            <w:tcW w:w="8100" w:type="dxa"/>
          </w:tcPr>
          <w:p w:rsidR="006F4C84" w:rsidRPr="002912F7" w:rsidRDefault="006F4C84" w:rsidP="00507BAB">
            <w:pPr>
              <w:spacing w:before="0" w:after="0"/>
              <w:rPr>
                <w:rFonts w:cs="Arial"/>
              </w:rPr>
            </w:pPr>
            <w:r w:rsidRPr="002912F7">
              <w:rPr>
                <w:rFonts w:cs="Arial"/>
              </w:rPr>
              <w:t>3GPP 32.xxx series</w:t>
            </w:r>
          </w:p>
          <w:p w:rsidR="006F4C84" w:rsidRPr="002912F7" w:rsidRDefault="006F4C84" w:rsidP="00507BAB">
            <w:pPr>
              <w:spacing w:before="0" w:after="0"/>
              <w:rPr>
                <w:rFonts w:cs="Arial"/>
              </w:rPr>
            </w:pPr>
            <w:r w:rsidRPr="002912F7">
              <w:t>OAM&amp;P and Charging</w:t>
            </w:r>
          </w:p>
          <w:p w:rsidR="006F4C84" w:rsidRPr="002912F7" w:rsidRDefault="00CC354D" w:rsidP="00507BAB">
            <w:pPr>
              <w:spacing w:before="0" w:after="0"/>
              <w:rPr>
                <w:rFonts w:cs="Arial"/>
              </w:rPr>
            </w:pPr>
            <w:hyperlink r:id="rId23" w:history="1">
              <w:r w:rsidR="006F4C84" w:rsidRPr="002912F7">
                <w:rPr>
                  <w:rStyle w:val="Hyperlink"/>
                  <w:rFonts w:cs="Arial"/>
                </w:rPr>
                <w:t>http://www.3gpp.org/ftp/Specs/html-info/32-series.htm</w:t>
              </w:r>
            </w:hyperlink>
          </w:p>
          <w:p w:rsidR="006F4C84" w:rsidRPr="002912F7" w:rsidRDefault="006F4C84" w:rsidP="00507BAB">
            <w:pPr>
              <w:spacing w:before="0" w:after="0"/>
              <w:rPr>
                <w:rFonts w:cs="Arial"/>
              </w:rPr>
            </w:pPr>
          </w:p>
        </w:tc>
      </w:tr>
      <w:tr w:rsidR="006F4C84" w:rsidRPr="002912F7" w:rsidTr="00C70B17">
        <w:trPr>
          <w:cantSplit/>
        </w:trPr>
        <w:tc>
          <w:tcPr>
            <w:tcW w:w="1530" w:type="dxa"/>
          </w:tcPr>
          <w:p w:rsidR="006F4C84" w:rsidRPr="002912F7" w:rsidRDefault="006F4C84" w:rsidP="00507BAB">
            <w:pPr>
              <w:spacing w:before="0" w:after="0"/>
            </w:pPr>
            <w:r w:rsidRPr="002912F7">
              <w:t>[7]</w:t>
            </w:r>
          </w:p>
        </w:tc>
        <w:tc>
          <w:tcPr>
            <w:tcW w:w="8100" w:type="dxa"/>
          </w:tcPr>
          <w:p w:rsidR="006F4C84" w:rsidRPr="002912F7" w:rsidRDefault="006F4C84" w:rsidP="00507BAB">
            <w:pPr>
              <w:spacing w:before="0" w:after="0"/>
            </w:pPr>
            <w:r w:rsidRPr="002912F7">
              <w:rPr>
                <w:rFonts w:cs="Arial"/>
              </w:rPr>
              <w:t xml:space="preserve">3GPP2 </w:t>
            </w:r>
            <w:r w:rsidRPr="002912F7">
              <w:t>S.S0028-E v1.0</w:t>
            </w:r>
          </w:p>
          <w:p w:rsidR="006F4C84" w:rsidRPr="002912F7" w:rsidRDefault="006F4C84" w:rsidP="00507BAB">
            <w:pPr>
              <w:spacing w:before="0" w:after="0"/>
              <w:rPr>
                <w:rFonts w:cs="Arial"/>
              </w:rPr>
            </w:pPr>
            <w:r w:rsidRPr="002912F7">
              <w:t>OAM&amp;P for cdma2000 (Overview, 3GPP R8 Delta Specification, 3GPP2 Network Resource Model IRP)</w:t>
            </w:r>
          </w:p>
          <w:p w:rsidR="006F4C84" w:rsidRPr="002912F7" w:rsidRDefault="00CC354D" w:rsidP="00507BAB">
            <w:pPr>
              <w:spacing w:before="0" w:after="0"/>
              <w:rPr>
                <w:rFonts w:cs="Arial"/>
              </w:rPr>
            </w:pPr>
            <w:hyperlink r:id="rId24" w:history="1">
              <w:r w:rsidR="006F4C84" w:rsidRPr="002912F7">
                <w:rPr>
                  <w:rStyle w:val="Hyperlink"/>
                  <w:rFonts w:cs="Arial"/>
                </w:rPr>
                <w:t>http://www.3gpp2.org/public_html/specs/S.S0028-E_v1.0_OAMP_3GPP2_R8.pdf</w:t>
              </w:r>
            </w:hyperlink>
          </w:p>
          <w:p w:rsidR="006F4C84" w:rsidRPr="002912F7" w:rsidRDefault="006F4C84" w:rsidP="00507BAB">
            <w:pPr>
              <w:spacing w:before="0" w:after="0"/>
              <w:rPr>
                <w:rFonts w:cs="Arial"/>
              </w:rPr>
            </w:pPr>
          </w:p>
        </w:tc>
      </w:tr>
      <w:tr w:rsidR="006F4C84" w:rsidRPr="002912F7" w:rsidTr="00C70B17">
        <w:trPr>
          <w:cantSplit/>
        </w:trPr>
        <w:tc>
          <w:tcPr>
            <w:tcW w:w="1530" w:type="dxa"/>
          </w:tcPr>
          <w:p w:rsidR="006F4C84" w:rsidRPr="002912F7" w:rsidRDefault="006F4C84" w:rsidP="00507BAB">
            <w:pPr>
              <w:spacing w:before="0" w:after="0"/>
            </w:pPr>
            <w:r w:rsidRPr="002912F7">
              <w:t>[8]</w:t>
            </w:r>
          </w:p>
        </w:tc>
        <w:tc>
          <w:tcPr>
            <w:tcW w:w="8100" w:type="dxa"/>
          </w:tcPr>
          <w:p w:rsidR="006F4C84" w:rsidRPr="002912F7" w:rsidRDefault="006F4C84" w:rsidP="00507BAB">
            <w:pPr>
              <w:spacing w:before="0" w:after="0"/>
            </w:pPr>
            <w:r w:rsidRPr="002912F7">
              <w:t>ATM Forum Technical Specifications</w:t>
            </w:r>
          </w:p>
          <w:p w:rsidR="006F4C84" w:rsidRPr="002912F7" w:rsidRDefault="006F4C84" w:rsidP="00507BAB">
            <w:pPr>
              <w:spacing w:before="0" w:after="0"/>
              <w:rPr>
                <w:rFonts w:cs="Arial"/>
              </w:rPr>
            </w:pPr>
            <w:r w:rsidRPr="002912F7">
              <w:t>M4 Network View CMIP MIB Spec v1.0</w:t>
            </w:r>
          </w:p>
          <w:p w:rsidR="006F4C84" w:rsidRPr="002912F7" w:rsidRDefault="00CC354D" w:rsidP="00507BAB">
            <w:pPr>
              <w:spacing w:before="0" w:after="0"/>
              <w:rPr>
                <w:rFonts w:cs="Arial"/>
              </w:rPr>
            </w:pPr>
            <w:hyperlink r:id="rId25" w:history="1">
              <w:r w:rsidR="006F4C84" w:rsidRPr="002912F7">
                <w:rPr>
                  <w:rStyle w:val="Hyperlink"/>
                  <w:rFonts w:cs="Arial"/>
                </w:rPr>
                <w:t>http://www.broadband-forum.org/ftp/pub/approved-specs/af-nm-0073.000.pdf</w:t>
              </w:r>
            </w:hyperlink>
          </w:p>
          <w:p w:rsidR="006F4C84" w:rsidRPr="002912F7" w:rsidRDefault="006F4C84" w:rsidP="00507BAB">
            <w:pPr>
              <w:spacing w:before="0" w:after="0"/>
              <w:rPr>
                <w:rFonts w:cs="Arial"/>
              </w:rPr>
            </w:pPr>
          </w:p>
        </w:tc>
      </w:tr>
      <w:tr w:rsidR="006F4C84" w:rsidRPr="002912F7" w:rsidTr="00C70B17">
        <w:trPr>
          <w:cantSplit/>
        </w:trPr>
        <w:tc>
          <w:tcPr>
            <w:tcW w:w="1530" w:type="dxa"/>
          </w:tcPr>
          <w:p w:rsidR="006F4C84" w:rsidRPr="002912F7" w:rsidRDefault="006F4C84" w:rsidP="00507BAB">
            <w:pPr>
              <w:spacing w:before="0" w:after="0"/>
              <w:rPr>
                <w:rFonts w:cs="Arial"/>
              </w:rPr>
            </w:pPr>
            <w:r w:rsidRPr="002912F7">
              <w:t>[9]</w:t>
            </w:r>
          </w:p>
        </w:tc>
        <w:tc>
          <w:tcPr>
            <w:tcW w:w="8100" w:type="dxa"/>
          </w:tcPr>
          <w:p w:rsidR="006F4C84" w:rsidRPr="002912F7" w:rsidRDefault="006F4C84" w:rsidP="00507BAB">
            <w:pPr>
              <w:autoSpaceDE w:val="0"/>
              <w:autoSpaceDN w:val="0"/>
              <w:adjustRightInd w:val="0"/>
              <w:spacing w:before="0" w:after="0"/>
              <w:rPr>
                <w:rFonts w:cs="Arial"/>
              </w:rPr>
            </w:pPr>
            <w:r w:rsidRPr="002912F7">
              <w:rPr>
                <w:rFonts w:cs="Arial"/>
              </w:rPr>
              <w:t>ITU-T Recommendation 9</w:t>
            </w:r>
            <w:r w:rsidRPr="002912F7">
              <w:rPr>
                <w:rFonts w:cs="Arial"/>
              </w:rPr>
              <w:br/>
              <w:t>Information technology – Open Systems Interconnection – Common Management Information service</w:t>
            </w:r>
            <w:r w:rsidRPr="002912F7">
              <w:rPr>
                <w:rFonts w:cs="Arial"/>
              </w:rPr>
              <w:br/>
            </w:r>
            <w:hyperlink r:id="rId26" w:history="1">
              <w:r w:rsidRPr="002912F7">
                <w:rPr>
                  <w:rStyle w:val="Hyperlink"/>
                  <w:rFonts w:cs="Arial"/>
                </w:rPr>
                <w:t>http://www.itu.int/rec/T-REC-9-199710-I</w:t>
              </w:r>
            </w:hyperlink>
            <w:r w:rsidRPr="002912F7">
              <w:rPr>
                <w:rFonts w:cs="Arial"/>
              </w:rPr>
              <w:t xml:space="preserve"> </w:t>
            </w:r>
            <w:r w:rsidRPr="002912F7">
              <w:rPr>
                <w:rFonts w:cs="Arial"/>
              </w:rPr>
              <w:br/>
            </w:r>
          </w:p>
        </w:tc>
      </w:tr>
      <w:tr w:rsidR="006F4C84" w:rsidRPr="002912F7" w:rsidTr="00C70B17">
        <w:trPr>
          <w:cantSplit/>
        </w:trPr>
        <w:tc>
          <w:tcPr>
            <w:tcW w:w="1530" w:type="dxa"/>
          </w:tcPr>
          <w:p w:rsidR="006F4C84" w:rsidRPr="002912F7" w:rsidRDefault="006F4C84" w:rsidP="00507BAB">
            <w:pPr>
              <w:spacing w:before="0" w:after="0"/>
              <w:rPr>
                <w:rFonts w:cs="Arial"/>
              </w:rPr>
            </w:pPr>
            <w:r w:rsidRPr="002912F7">
              <w:t>[10]</w:t>
            </w:r>
          </w:p>
        </w:tc>
        <w:tc>
          <w:tcPr>
            <w:tcW w:w="8100" w:type="dxa"/>
          </w:tcPr>
          <w:p w:rsidR="006F4C84" w:rsidRPr="002912F7" w:rsidRDefault="006F4C84" w:rsidP="00507BAB">
            <w:pPr>
              <w:spacing w:before="0" w:after="0"/>
              <w:rPr>
                <w:rFonts w:cs="Arial"/>
              </w:rPr>
            </w:pPr>
            <w:r w:rsidRPr="002912F7">
              <w:rPr>
                <w:rFonts w:cs="Arial"/>
              </w:rPr>
              <w:t>ITU-T Recommendation X.733</w:t>
            </w:r>
            <w:r w:rsidRPr="002912F7">
              <w:rPr>
                <w:rFonts w:cs="Arial"/>
              </w:rPr>
              <w:br/>
              <w:t>Information technology – Open Systems Interconnection – Systems Management</w:t>
            </w:r>
            <w:r w:rsidRPr="002912F7">
              <w:rPr>
                <w:rFonts w:cs="Arial"/>
              </w:rPr>
              <w:br/>
              <w:t>Alarm reporting function</w:t>
            </w:r>
            <w:r w:rsidRPr="002912F7">
              <w:rPr>
                <w:rFonts w:cs="Arial"/>
              </w:rPr>
              <w:br/>
            </w:r>
            <w:hyperlink r:id="rId27" w:history="1">
              <w:r w:rsidRPr="002912F7">
                <w:rPr>
                  <w:rStyle w:val="Hyperlink"/>
                  <w:rFonts w:cs="Arial"/>
                </w:rPr>
                <w:t>http://www.itu.int/rec/T-REC-X.733-199202-I</w:t>
              </w:r>
            </w:hyperlink>
            <w:r w:rsidRPr="002912F7">
              <w:rPr>
                <w:rFonts w:cs="Arial"/>
              </w:rPr>
              <w:t xml:space="preserve"> </w:t>
            </w:r>
            <w:r w:rsidRPr="002912F7">
              <w:rPr>
                <w:rFonts w:cs="Arial"/>
              </w:rPr>
              <w:br/>
            </w:r>
          </w:p>
        </w:tc>
      </w:tr>
      <w:tr w:rsidR="006F4C84" w:rsidRPr="002912F7" w:rsidTr="00C70B17">
        <w:trPr>
          <w:cantSplit/>
        </w:trPr>
        <w:tc>
          <w:tcPr>
            <w:tcW w:w="1530" w:type="dxa"/>
          </w:tcPr>
          <w:p w:rsidR="006F4C84" w:rsidRPr="002912F7" w:rsidRDefault="006F4C84" w:rsidP="00507BAB">
            <w:pPr>
              <w:spacing w:before="0" w:after="0"/>
            </w:pPr>
            <w:r w:rsidRPr="002912F7">
              <w:t>[11]</w:t>
            </w:r>
          </w:p>
        </w:tc>
        <w:tc>
          <w:tcPr>
            <w:tcW w:w="8100" w:type="dxa"/>
          </w:tcPr>
          <w:p w:rsidR="006F4C84" w:rsidRPr="002912F7" w:rsidRDefault="006F4C84" w:rsidP="00507BAB">
            <w:pPr>
              <w:spacing w:before="0" w:after="0"/>
              <w:rPr>
                <w:rFonts w:cs="Arial"/>
              </w:rPr>
            </w:pPr>
            <w:r w:rsidRPr="002912F7">
              <w:rPr>
                <w:rFonts w:cs="Arial"/>
              </w:rPr>
              <w:t>Metro Ethernet Forum MEF 7.1</w:t>
            </w:r>
          </w:p>
          <w:p w:rsidR="006F4C84" w:rsidRPr="002912F7" w:rsidRDefault="006F4C84" w:rsidP="00507BAB">
            <w:pPr>
              <w:spacing w:before="0" w:after="0"/>
              <w:rPr>
                <w:rFonts w:cs="Arial"/>
              </w:rPr>
            </w:pPr>
            <w:r w:rsidRPr="002912F7">
              <w:rPr>
                <w:rFonts w:cs="Arial"/>
              </w:rPr>
              <w:t>Phase 2 EMS-NMS Information Model</w:t>
            </w:r>
          </w:p>
          <w:p w:rsidR="006F4C84" w:rsidRPr="002912F7" w:rsidRDefault="00CC354D" w:rsidP="00507BAB">
            <w:pPr>
              <w:spacing w:before="0" w:after="0"/>
              <w:rPr>
                <w:rFonts w:cs="Arial"/>
              </w:rPr>
            </w:pPr>
            <w:hyperlink r:id="rId28" w:history="1">
              <w:r w:rsidR="006F4C84" w:rsidRPr="002912F7">
                <w:rPr>
                  <w:rStyle w:val="Hyperlink"/>
                  <w:rFonts w:cs="Arial"/>
                </w:rPr>
                <w:t>http://www.metroethernetforum.org/PDF_Documents/technical-specifications/MEF7.1.pdf</w:t>
              </w:r>
            </w:hyperlink>
          </w:p>
          <w:p w:rsidR="006F4C84" w:rsidRPr="002912F7" w:rsidRDefault="006F4C84" w:rsidP="00507BAB">
            <w:pPr>
              <w:spacing w:before="0" w:after="0"/>
              <w:rPr>
                <w:rFonts w:cs="Arial"/>
              </w:rPr>
            </w:pPr>
          </w:p>
        </w:tc>
      </w:tr>
      <w:tr w:rsidR="006F4C84" w:rsidRPr="002912F7" w:rsidTr="00C70B17">
        <w:trPr>
          <w:cantSplit/>
        </w:trPr>
        <w:tc>
          <w:tcPr>
            <w:tcW w:w="1530" w:type="dxa"/>
          </w:tcPr>
          <w:p w:rsidR="006F4C84" w:rsidRPr="002912F7" w:rsidRDefault="006F4C84" w:rsidP="00507BAB">
            <w:pPr>
              <w:spacing w:before="0" w:after="0"/>
            </w:pPr>
            <w:r w:rsidRPr="002912F7">
              <w:t>[12]</w:t>
            </w:r>
          </w:p>
        </w:tc>
        <w:tc>
          <w:tcPr>
            <w:tcW w:w="8100" w:type="dxa"/>
          </w:tcPr>
          <w:p w:rsidR="006F4C84" w:rsidRPr="002912F7" w:rsidRDefault="006F4C84" w:rsidP="00507BAB">
            <w:pPr>
              <w:spacing w:before="0" w:after="0"/>
              <w:rPr>
                <w:rFonts w:cs="Arial"/>
              </w:rPr>
            </w:pPr>
            <w:r w:rsidRPr="002912F7">
              <w:rPr>
                <w:rFonts w:cs="Arial"/>
              </w:rPr>
              <w:t>TM Forum</w:t>
            </w:r>
          </w:p>
          <w:p w:rsidR="006F4C84" w:rsidRPr="002912F7" w:rsidRDefault="006F4C84" w:rsidP="00507BAB">
            <w:pPr>
              <w:spacing w:before="0" w:after="0"/>
              <w:rPr>
                <w:rFonts w:cs="Arial"/>
              </w:rPr>
            </w:pPr>
            <w:r w:rsidRPr="002912F7">
              <w:rPr>
                <w:rFonts w:cs="Arial"/>
              </w:rPr>
              <w:t>MTOSI specifications</w:t>
            </w:r>
          </w:p>
          <w:p w:rsidR="006F4C84" w:rsidRPr="002912F7" w:rsidRDefault="00CC354D" w:rsidP="00507BAB">
            <w:pPr>
              <w:spacing w:before="0" w:after="0"/>
              <w:rPr>
                <w:rFonts w:cs="Arial"/>
              </w:rPr>
            </w:pPr>
            <w:hyperlink r:id="rId29" w:history="1">
              <w:r w:rsidR="006F4C84" w:rsidRPr="002912F7">
                <w:rPr>
                  <w:rStyle w:val="Hyperlink"/>
                  <w:rFonts w:cs="Arial"/>
                </w:rPr>
                <w:t>http://www.tmforum.org/MTOSIRelease21/11998/home.html</w:t>
              </w:r>
            </w:hyperlink>
          </w:p>
          <w:p w:rsidR="006F4C84" w:rsidRPr="002912F7" w:rsidRDefault="006F4C84" w:rsidP="00507BAB">
            <w:pPr>
              <w:spacing w:before="0" w:after="0"/>
              <w:rPr>
                <w:rFonts w:cs="Arial"/>
              </w:rPr>
            </w:pPr>
          </w:p>
        </w:tc>
      </w:tr>
      <w:tr w:rsidR="006F4C84" w:rsidRPr="002912F7" w:rsidTr="00C70B17">
        <w:trPr>
          <w:cantSplit/>
        </w:trPr>
        <w:tc>
          <w:tcPr>
            <w:tcW w:w="1530" w:type="dxa"/>
          </w:tcPr>
          <w:p w:rsidR="006F4C84" w:rsidRPr="002912F7" w:rsidRDefault="006F4C84" w:rsidP="00507BAB">
            <w:pPr>
              <w:spacing w:before="0" w:after="0"/>
            </w:pPr>
            <w:r w:rsidRPr="002912F7">
              <w:lastRenderedPageBreak/>
              <w:t>[13]</w:t>
            </w:r>
          </w:p>
        </w:tc>
        <w:tc>
          <w:tcPr>
            <w:tcW w:w="8100" w:type="dxa"/>
          </w:tcPr>
          <w:p w:rsidR="006F4C84" w:rsidRPr="002912F7" w:rsidRDefault="006F4C84" w:rsidP="00507BAB">
            <w:pPr>
              <w:spacing w:before="0" w:after="0"/>
              <w:rPr>
                <w:rFonts w:cs="Arial"/>
              </w:rPr>
            </w:pPr>
            <w:r w:rsidRPr="002912F7">
              <w:rPr>
                <w:rFonts w:cs="Arial"/>
              </w:rPr>
              <w:t>TM Forum</w:t>
            </w:r>
            <w:r w:rsidR="007F6B79" w:rsidRPr="002912F7">
              <w:rPr>
                <w:rFonts w:cs="Arial"/>
              </w:rPr>
              <w:t xml:space="preserve"> </w:t>
            </w:r>
            <w:r w:rsidRPr="002912F7">
              <w:rPr>
                <w:rFonts w:cs="Arial"/>
              </w:rPr>
              <w:t>Integration Framework</w:t>
            </w:r>
          </w:p>
          <w:p w:rsidR="006F4C84" w:rsidRPr="002912F7" w:rsidRDefault="00CC354D" w:rsidP="00507BAB">
            <w:pPr>
              <w:spacing w:before="0" w:after="0"/>
              <w:rPr>
                <w:rFonts w:cs="Arial"/>
              </w:rPr>
            </w:pPr>
            <w:hyperlink r:id="rId30" w:history="1">
              <w:r w:rsidR="006F4C84" w:rsidRPr="002912F7">
                <w:rPr>
                  <w:rStyle w:val="Hyperlink"/>
                  <w:rFonts w:cs="Arial"/>
                </w:rPr>
                <w:t>http://www.tmforum.org/IntegrationFramework/4866/home.html</w:t>
              </w:r>
            </w:hyperlink>
          </w:p>
          <w:p w:rsidR="006F4C84" w:rsidRPr="002912F7" w:rsidRDefault="006F4C84" w:rsidP="00507BAB">
            <w:pPr>
              <w:spacing w:before="0" w:after="0"/>
              <w:rPr>
                <w:rFonts w:cs="Arial"/>
              </w:rPr>
            </w:pPr>
          </w:p>
        </w:tc>
      </w:tr>
      <w:tr w:rsidR="006F4C84" w:rsidRPr="002912F7" w:rsidTr="00C70B17">
        <w:trPr>
          <w:cantSplit/>
        </w:trPr>
        <w:tc>
          <w:tcPr>
            <w:tcW w:w="1530" w:type="dxa"/>
          </w:tcPr>
          <w:p w:rsidR="006F4C84" w:rsidRPr="002912F7" w:rsidRDefault="006F4C84" w:rsidP="00EC2FF0">
            <w:pPr>
              <w:spacing w:before="0" w:after="0"/>
              <w:rPr>
                <w:rFonts w:cs="Arial"/>
              </w:rPr>
            </w:pPr>
            <w:r w:rsidRPr="002912F7">
              <w:rPr>
                <w:rFonts w:cs="Arial"/>
              </w:rPr>
              <w:t>[14]</w:t>
            </w:r>
          </w:p>
        </w:tc>
        <w:tc>
          <w:tcPr>
            <w:tcW w:w="8100" w:type="dxa"/>
          </w:tcPr>
          <w:p w:rsidR="006F4C84" w:rsidRPr="002912F7" w:rsidRDefault="006F4C84" w:rsidP="00EC2FF0">
            <w:pPr>
              <w:spacing w:before="0" w:after="0"/>
              <w:rPr>
                <w:rFonts w:cs="Arial"/>
              </w:rPr>
            </w:pPr>
            <w:r w:rsidRPr="002912F7">
              <w:rPr>
                <w:rFonts w:cs="Arial"/>
              </w:rPr>
              <w:t>TM Forum Applications Framework</w:t>
            </w:r>
            <w:r w:rsidRPr="002912F7">
              <w:rPr>
                <w:rFonts w:cs="Arial"/>
              </w:rPr>
              <w:br/>
            </w:r>
            <w:hyperlink r:id="rId31" w:history="1">
              <w:r w:rsidRPr="002912F7">
                <w:rPr>
                  <w:rStyle w:val="Hyperlink"/>
                  <w:rFonts w:cs="Arial"/>
                </w:rPr>
                <w:t>http://www.tmforum.org/BestPracticesStandards/ApplicationFramework/2322/Home.html</w:t>
              </w:r>
            </w:hyperlink>
            <w:r w:rsidRPr="002912F7">
              <w:rPr>
                <w:rFonts w:cs="Arial"/>
              </w:rPr>
              <w:br/>
            </w:r>
          </w:p>
        </w:tc>
      </w:tr>
      <w:tr w:rsidR="006F4C84" w:rsidRPr="002912F7" w:rsidTr="00C70B17">
        <w:trPr>
          <w:cantSplit/>
        </w:trPr>
        <w:tc>
          <w:tcPr>
            <w:tcW w:w="1530" w:type="dxa"/>
          </w:tcPr>
          <w:p w:rsidR="006F4C84" w:rsidRPr="002912F7" w:rsidRDefault="006F4C84" w:rsidP="00507BAB">
            <w:pPr>
              <w:spacing w:before="0" w:after="0"/>
            </w:pPr>
            <w:r w:rsidRPr="002912F7">
              <w:t>[15]</w:t>
            </w:r>
          </w:p>
        </w:tc>
        <w:tc>
          <w:tcPr>
            <w:tcW w:w="8100" w:type="dxa"/>
          </w:tcPr>
          <w:p w:rsidR="006F4C84" w:rsidRPr="002912F7" w:rsidRDefault="006F4C84" w:rsidP="00507BAB">
            <w:pPr>
              <w:spacing w:before="0" w:after="0"/>
              <w:rPr>
                <w:rFonts w:cs="Arial"/>
              </w:rPr>
            </w:pPr>
            <w:r w:rsidRPr="002912F7">
              <w:rPr>
                <w:rFonts w:cs="Arial"/>
              </w:rPr>
              <w:t>TM Forum JSR 263</w:t>
            </w:r>
          </w:p>
          <w:p w:rsidR="006F4C84" w:rsidRPr="002912F7" w:rsidRDefault="006F4C84" w:rsidP="00507BAB">
            <w:pPr>
              <w:spacing w:before="0" w:after="0"/>
              <w:rPr>
                <w:rFonts w:cs="Arial"/>
              </w:rPr>
            </w:pPr>
            <w:r w:rsidRPr="002912F7">
              <w:rPr>
                <w:rFonts w:cs="Arial"/>
              </w:rPr>
              <w:t>Fault Management API v1.0</w:t>
            </w:r>
          </w:p>
          <w:p w:rsidR="006F4C84" w:rsidRPr="002912F7" w:rsidRDefault="00CC354D" w:rsidP="00507BAB">
            <w:pPr>
              <w:spacing w:before="0" w:after="0"/>
              <w:rPr>
                <w:rFonts w:cs="Arial"/>
              </w:rPr>
            </w:pPr>
            <w:hyperlink r:id="rId32" w:history="1">
              <w:r w:rsidR="006F4C84" w:rsidRPr="002912F7">
                <w:rPr>
                  <w:rStyle w:val="Hyperlink"/>
                  <w:rFonts w:cs="Arial"/>
                </w:rPr>
                <w:t>http://www.tmforum.org/browse.aspx?catID=4037&amp;docID=6860</w:t>
              </w:r>
            </w:hyperlink>
            <w:r w:rsidR="006F4C84" w:rsidRPr="002912F7">
              <w:rPr>
                <w:rFonts w:cs="Arial"/>
              </w:rPr>
              <w:t xml:space="preserve"> </w:t>
            </w:r>
          </w:p>
          <w:p w:rsidR="006F4C84" w:rsidRPr="002912F7" w:rsidRDefault="006F4C84" w:rsidP="00507BAB">
            <w:pPr>
              <w:spacing w:before="0" w:after="0"/>
              <w:rPr>
                <w:rFonts w:cs="Arial"/>
              </w:rPr>
            </w:pPr>
          </w:p>
        </w:tc>
      </w:tr>
      <w:tr w:rsidR="006F4C84" w:rsidRPr="002912F7" w:rsidTr="00C70B17">
        <w:trPr>
          <w:cantSplit/>
        </w:trPr>
        <w:tc>
          <w:tcPr>
            <w:tcW w:w="1530" w:type="dxa"/>
          </w:tcPr>
          <w:p w:rsidR="006F4C84" w:rsidRPr="002912F7" w:rsidRDefault="006F4C84" w:rsidP="00EC2FF0">
            <w:pPr>
              <w:spacing w:before="0" w:after="0"/>
              <w:rPr>
                <w:rFonts w:cs="Arial"/>
              </w:rPr>
            </w:pPr>
            <w:r w:rsidRPr="002912F7">
              <w:t>[16]</w:t>
            </w:r>
          </w:p>
        </w:tc>
        <w:tc>
          <w:tcPr>
            <w:tcW w:w="8100" w:type="dxa"/>
          </w:tcPr>
          <w:p w:rsidR="006F4C84" w:rsidRPr="002912F7" w:rsidRDefault="006F4C84" w:rsidP="00EC2FF0">
            <w:pPr>
              <w:spacing w:before="0" w:after="0"/>
              <w:rPr>
                <w:rFonts w:cs="Arial"/>
              </w:rPr>
            </w:pPr>
            <w:r w:rsidRPr="002912F7">
              <w:t>TM Forum Resource Alarm Management Supporting Document</w:t>
            </w:r>
            <w:r w:rsidRPr="002912F7">
              <w:br/>
              <w:t>Definition of RAM Profiles</w:t>
            </w:r>
            <w:r w:rsidRPr="002912F7">
              <w:br/>
            </w:r>
            <w:hyperlink r:id="rId33" w:history="1">
              <w:r w:rsidRPr="002912F7">
                <w:rPr>
                  <w:rStyle w:val="Hyperlink"/>
                </w:rPr>
                <w:t>ftp://ftp.3gpp.org/TSG_SA/WG5_TM/Ad-hoc_meetings/Virtual-TMF/S5eTMF0121.zip</w:t>
              </w:r>
            </w:hyperlink>
            <w:r w:rsidRPr="002912F7">
              <w:t xml:space="preserve"> </w:t>
            </w:r>
            <w:r w:rsidRPr="002912F7">
              <w:br/>
            </w:r>
          </w:p>
        </w:tc>
      </w:tr>
      <w:tr w:rsidR="006F4C84" w:rsidRPr="002912F7" w:rsidTr="00C70B17">
        <w:trPr>
          <w:cantSplit/>
        </w:trPr>
        <w:tc>
          <w:tcPr>
            <w:tcW w:w="1530" w:type="dxa"/>
          </w:tcPr>
          <w:p w:rsidR="006F4C84" w:rsidRPr="002912F7" w:rsidRDefault="006F4C84" w:rsidP="00507BAB">
            <w:pPr>
              <w:spacing w:before="0" w:after="0"/>
            </w:pPr>
            <w:r w:rsidRPr="002912F7">
              <w:t>[17]</w:t>
            </w:r>
          </w:p>
        </w:tc>
        <w:tc>
          <w:tcPr>
            <w:tcW w:w="8100" w:type="dxa"/>
          </w:tcPr>
          <w:p w:rsidR="006F4C84" w:rsidRPr="002912F7" w:rsidRDefault="006F4C84" w:rsidP="00507BAB">
            <w:pPr>
              <w:spacing w:before="0" w:after="0"/>
              <w:rPr>
                <w:rFonts w:cs="Arial"/>
              </w:rPr>
            </w:pPr>
            <w:r w:rsidRPr="002912F7">
              <w:rPr>
                <w:rFonts w:cs="Arial"/>
              </w:rPr>
              <w:t xml:space="preserve">TM Forum SD1-44 </w:t>
            </w:r>
          </w:p>
          <w:p w:rsidR="006F4C84" w:rsidRPr="002912F7" w:rsidRDefault="006F4C84" w:rsidP="00507BAB">
            <w:pPr>
              <w:spacing w:before="0" w:after="0"/>
              <w:rPr>
                <w:rFonts w:cs="Arial"/>
              </w:rPr>
            </w:pPr>
            <w:r w:rsidRPr="002912F7">
              <w:rPr>
                <w:rFonts w:cs="Arial"/>
              </w:rPr>
              <w:t>Connectionless Technology Management</w:t>
            </w:r>
          </w:p>
          <w:p w:rsidR="006F4C84" w:rsidRPr="002912F7" w:rsidRDefault="00CC354D" w:rsidP="00507BAB">
            <w:pPr>
              <w:spacing w:before="0" w:after="0"/>
              <w:rPr>
                <w:rFonts w:cs="Arial"/>
              </w:rPr>
            </w:pPr>
            <w:hyperlink r:id="rId34" w:history="1">
              <w:r w:rsidR="006F4C84" w:rsidRPr="002912F7">
                <w:rPr>
                  <w:rStyle w:val="Hyperlink"/>
                  <w:rFonts w:cs="Arial"/>
                </w:rPr>
                <w:t>http://www.tmforum.org/browse.aspx?linkID=32953&amp;docID=10316</w:t>
              </w:r>
            </w:hyperlink>
            <w:r w:rsidR="006F4C84" w:rsidRPr="002912F7">
              <w:rPr>
                <w:rFonts w:cs="Arial"/>
              </w:rPr>
              <w:t xml:space="preserve"> </w:t>
            </w:r>
          </w:p>
          <w:p w:rsidR="006F4C84" w:rsidRPr="002912F7" w:rsidRDefault="006F4C84" w:rsidP="00507BAB">
            <w:pPr>
              <w:spacing w:before="0" w:after="0"/>
              <w:rPr>
                <w:rFonts w:cs="Arial"/>
              </w:rPr>
            </w:pPr>
          </w:p>
        </w:tc>
      </w:tr>
      <w:tr w:rsidR="006F4C84" w:rsidRPr="002912F7" w:rsidTr="00C70B17">
        <w:trPr>
          <w:cantSplit/>
        </w:trPr>
        <w:tc>
          <w:tcPr>
            <w:tcW w:w="1530" w:type="dxa"/>
          </w:tcPr>
          <w:p w:rsidR="006F4C84" w:rsidRPr="002912F7" w:rsidRDefault="006F4C84" w:rsidP="00EC2FF0">
            <w:pPr>
              <w:spacing w:before="0" w:after="0"/>
              <w:rPr>
                <w:rFonts w:cs="Arial"/>
              </w:rPr>
            </w:pPr>
            <w:r w:rsidRPr="002912F7">
              <w:rPr>
                <w:rFonts w:cs="Arial"/>
              </w:rPr>
              <w:t>[18]</w:t>
            </w:r>
          </w:p>
        </w:tc>
        <w:tc>
          <w:tcPr>
            <w:tcW w:w="8100" w:type="dxa"/>
          </w:tcPr>
          <w:p w:rsidR="007F6B79" w:rsidRPr="002912F7" w:rsidRDefault="006F4C84" w:rsidP="00EC2FF0">
            <w:pPr>
              <w:pStyle w:val="NormalWeb"/>
              <w:spacing w:before="0" w:beforeAutospacing="0" w:after="0" w:afterAutospacing="0"/>
              <w:rPr>
                <w:rFonts w:ascii="Arial" w:eastAsia="Times New Roman" w:hAnsi="Arial" w:cs="Arial"/>
                <w:sz w:val="20"/>
                <w:szCs w:val="20"/>
                <w:lang w:eastAsia="en-US"/>
              </w:rPr>
            </w:pPr>
            <w:r w:rsidRPr="002912F7">
              <w:rPr>
                <w:rFonts w:ascii="Arial" w:eastAsia="Times New Roman" w:hAnsi="Arial" w:cs="Arial"/>
                <w:sz w:val="20"/>
                <w:szCs w:val="20"/>
                <w:lang w:eastAsia="en-US"/>
              </w:rPr>
              <w:t xml:space="preserve">TM Forum </w:t>
            </w:r>
          </w:p>
          <w:p w:rsidR="006F4C84" w:rsidRPr="002912F7" w:rsidRDefault="006F4C84" w:rsidP="00EC2FF0">
            <w:pPr>
              <w:pStyle w:val="NormalWeb"/>
              <w:spacing w:before="0" w:beforeAutospacing="0" w:after="0" w:afterAutospacing="0"/>
              <w:rPr>
                <w:rFonts w:ascii="Arial" w:hAnsi="Arial" w:cs="Arial"/>
                <w:color w:val="000000"/>
                <w:sz w:val="20"/>
                <w:szCs w:val="20"/>
              </w:rPr>
            </w:pPr>
            <w:r w:rsidRPr="002912F7">
              <w:rPr>
                <w:rFonts w:ascii="Arial" w:eastAsia="Times New Roman" w:hAnsi="Arial" w:cs="Arial"/>
                <w:sz w:val="20"/>
                <w:szCs w:val="20"/>
                <w:lang w:eastAsia="en-US"/>
              </w:rPr>
              <w:t>Resource Alarm Management Information Agreement</w:t>
            </w:r>
            <w:r w:rsidRPr="002912F7">
              <w:t xml:space="preserve"> </w:t>
            </w:r>
            <w:r w:rsidRPr="002912F7">
              <w:br/>
            </w:r>
            <w:hyperlink r:id="rId35" w:history="1">
              <w:r w:rsidR="007F6B79" w:rsidRPr="002912F7">
                <w:rPr>
                  <w:rStyle w:val="Hyperlink"/>
                  <w:rFonts w:ascii="Arial" w:hAnsi="Arial" w:cs="Arial"/>
                  <w:sz w:val="20"/>
                  <w:szCs w:val="20"/>
                </w:rPr>
                <w:t>http://www.tmforum.org/browse.aspx?linkID=47081&amp;docID=16108</w:t>
              </w:r>
            </w:hyperlink>
            <w:r w:rsidR="007F6B79" w:rsidRPr="002912F7">
              <w:t xml:space="preserve"> </w:t>
            </w:r>
            <w:r w:rsidRPr="002912F7">
              <w:t xml:space="preserve"> </w:t>
            </w:r>
            <w:r w:rsidRPr="002912F7">
              <w:br/>
            </w:r>
          </w:p>
        </w:tc>
      </w:tr>
      <w:tr w:rsidR="006F4C84" w:rsidRPr="002912F7" w:rsidTr="00C70B17">
        <w:trPr>
          <w:cantSplit/>
        </w:trPr>
        <w:tc>
          <w:tcPr>
            <w:tcW w:w="1530" w:type="dxa"/>
          </w:tcPr>
          <w:p w:rsidR="006F4C84" w:rsidRPr="002912F7" w:rsidRDefault="006F4C84" w:rsidP="00EC2FF0">
            <w:pPr>
              <w:spacing w:before="0" w:after="0"/>
              <w:rPr>
                <w:rFonts w:cs="Arial"/>
              </w:rPr>
            </w:pPr>
            <w:r w:rsidRPr="002912F7">
              <w:rPr>
                <w:rFonts w:cs="Arial"/>
              </w:rPr>
              <w:t>[19]</w:t>
            </w:r>
          </w:p>
        </w:tc>
        <w:tc>
          <w:tcPr>
            <w:tcW w:w="8100" w:type="dxa"/>
          </w:tcPr>
          <w:p w:rsidR="006F4C84" w:rsidRPr="002912F7" w:rsidRDefault="006F4C84" w:rsidP="00EC2FF0">
            <w:pPr>
              <w:spacing w:before="0" w:after="0"/>
              <w:rPr>
                <w:rFonts w:cs="Arial"/>
              </w:rPr>
            </w:pPr>
            <w:r w:rsidRPr="002912F7">
              <w:rPr>
                <w:rFonts w:cs="Arial"/>
              </w:rPr>
              <w:t xml:space="preserve">TM Forum TMF524 </w:t>
            </w:r>
          </w:p>
          <w:p w:rsidR="006F4C84" w:rsidRPr="002912F7" w:rsidRDefault="006F4C84" w:rsidP="00EC2FF0">
            <w:pPr>
              <w:spacing w:before="0" w:after="0"/>
              <w:rPr>
                <w:rFonts w:cs="Arial"/>
              </w:rPr>
            </w:pPr>
            <w:r w:rsidRPr="002912F7">
              <w:rPr>
                <w:rFonts w:cs="Arial"/>
              </w:rPr>
              <w:t>Resource Alarm Management Business Agreement</w:t>
            </w:r>
            <w:r w:rsidRPr="002912F7">
              <w:rPr>
                <w:rFonts w:cs="Arial"/>
              </w:rPr>
              <w:br/>
              <w:t>Rel 1.1, Version 1.5</w:t>
            </w:r>
            <w:r w:rsidRPr="002912F7">
              <w:rPr>
                <w:rFonts w:cs="Arial"/>
              </w:rPr>
              <w:br/>
            </w:r>
            <w:hyperlink r:id="rId36" w:history="1">
              <w:r w:rsidR="00CF744F" w:rsidRPr="002912F7">
                <w:rPr>
                  <w:rStyle w:val="Hyperlink"/>
                  <w:rFonts w:cs="Arial"/>
                </w:rPr>
                <w:t>http://www.tmforum.org/browse.aspx?linkID=47081&amp;docID=16099</w:t>
              </w:r>
            </w:hyperlink>
            <w:r w:rsidR="00CF744F" w:rsidRPr="002912F7">
              <w:rPr>
                <w:rFonts w:cs="Arial"/>
              </w:rPr>
              <w:t xml:space="preserve"> </w:t>
            </w:r>
            <w:r w:rsidRPr="002912F7">
              <w:rPr>
                <w:rFonts w:cs="Arial"/>
              </w:rPr>
              <w:br/>
            </w:r>
          </w:p>
        </w:tc>
      </w:tr>
      <w:tr w:rsidR="006F4C84" w:rsidRPr="002912F7" w:rsidTr="00C70B17">
        <w:trPr>
          <w:cantSplit/>
        </w:trPr>
        <w:tc>
          <w:tcPr>
            <w:tcW w:w="1530" w:type="dxa"/>
          </w:tcPr>
          <w:p w:rsidR="006F4C84" w:rsidRPr="002912F7" w:rsidRDefault="006F4C84" w:rsidP="00507BAB">
            <w:pPr>
              <w:spacing w:before="0" w:after="0"/>
              <w:rPr>
                <w:rFonts w:cs="Arial"/>
              </w:rPr>
            </w:pPr>
            <w:r w:rsidRPr="002912F7">
              <w:rPr>
                <w:rFonts w:cs="Arial"/>
              </w:rPr>
              <w:t>[20]</w:t>
            </w:r>
          </w:p>
        </w:tc>
        <w:tc>
          <w:tcPr>
            <w:tcW w:w="8100" w:type="dxa"/>
          </w:tcPr>
          <w:p w:rsidR="006F4C84" w:rsidRPr="002912F7" w:rsidRDefault="006F4C84" w:rsidP="00507BAB">
            <w:pPr>
              <w:spacing w:before="0" w:after="0"/>
              <w:rPr>
                <w:rFonts w:cs="Arial"/>
              </w:rPr>
            </w:pPr>
            <w:r w:rsidRPr="002912F7">
              <w:rPr>
                <w:rFonts w:cs="Arial"/>
              </w:rPr>
              <w:t xml:space="preserve">TM Forum TR167 </w:t>
            </w:r>
          </w:p>
          <w:p w:rsidR="006F4C84" w:rsidRPr="002912F7" w:rsidRDefault="006F4C84" w:rsidP="00507BAB">
            <w:pPr>
              <w:spacing w:before="0" w:after="0"/>
              <w:rPr>
                <w:rFonts w:cs="Arial"/>
              </w:rPr>
            </w:pPr>
            <w:r w:rsidRPr="002912F7">
              <w:rPr>
                <w:rFonts w:cs="Arial"/>
              </w:rPr>
              <w:t>Fault Management Interface Comparison</w:t>
            </w:r>
            <w:r w:rsidRPr="002912F7">
              <w:rPr>
                <w:rFonts w:cs="Arial"/>
              </w:rPr>
              <w:br/>
            </w:r>
            <w:hyperlink r:id="rId37" w:history="1">
              <w:r w:rsidRPr="002912F7">
                <w:rPr>
                  <w:rStyle w:val="Hyperlink"/>
                  <w:rFonts w:cs="Arial"/>
                </w:rPr>
                <w:t>ftp://ftp.3gpp.org/TSG_SA/WG5_TM/Ad-hoc_meetings/Virtual-TMF/S5eTMF0090.zip</w:t>
              </w:r>
            </w:hyperlink>
            <w:r w:rsidRPr="002912F7">
              <w:rPr>
                <w:rFonts w:cs="Arial"/>
              </w:rPr>
              <w:t xml:space="preserve"> </w:t>
            </w:r>
            <w:r w:rsidRPr="002912F7">
              <w:rPr>
                <w:rFonts w:cs="Arial"/>
              </w:rPr>
              <w:br/>
            </w:r>
          </w:p>
        </w:tc>
      </w:tr>
    </w:tbl>
    <w:p w:rsidR="00BF7E4B" w:rsidRPr="002912F7" w:rsidRDefault="006F4C84" w:rsidP="00264814">
      <w:r w:rsidRPr="002912F7">
        <w:t xml:space="preserve">(links checked at the time of publication of this </w:t>
      </w:r>
      <w:commentRangeStart w:id="33"/>
      <w:r w:rsidRPr="002912F7">
        <w:t>report</w:t>
      </w:r>
      <w:commentRangeEnd w:id="33"/>
      <w:r w:rsidR="008E5B6D">
        <w:rPr>
          <w:rStyle w:val="CommentReference"/>
        </w:rPr>
        <w:commentReference w:id="33"/>
      </w:r>
      <w:r w:rsidRPr="002912F7">
        <w:t>)</w:t>
      </w:r>
    </w:p>
    <w:p w:rsidR="0094300E" w:rsidRPr="002912F7" w:rsidRDefault="007D4974" w:rsidP="00BA3E89">
      <w:pPr>
        <w:pStyle w:val="Heading1"/>
        <w:numPr>
          <w:ilvl w:val="0"/>
          <w:numId w:val="0"/>
        </w:numPr>
      </w:pPr>
      <w:r w:rsidRPr="002912F7">
        <w:br w:type="page"/>
      </w:r>
      <w:bookmarkStart w:id="34" w:name="_Toc314073738"/>
      <w:bookmarkStart w:id="35" w:name="_Toc314594733"/>
      <w:r w:rsidR="00A40D63" w:rsidRPr="002912F7">
        <w:lastRenderedPageBreak/>
        <w:t>2</w:t>
      </w:r>
      <w:r w:rsidR="00BA3E89" w:rsidRPr="002912F7">
        <w:t>.</w:t>
      </w:r>
      <w:r w:rsidR="00BA3E89" w:rsidRPr="002912F7">
        <w:tab/>
      </w:r>
      <w:r w:rsidR="0094300E" w:rsidRPr="002912F7">
        <w:t>Commonalities</w:t>
      </w:r>
      <w:bookmarkEnd w:id="34"/>
      <w:bookmarkEnd w:id="35"/>
    </w:p>
    <w:p w:rsidR="0094300E" w:rsidRPr="00FA7DE4" w:rsidRDefault="0094300E" w:rsidP="00264814">
      <w:pPr>
        <w:rPr>
          <w:color w:val="000000" w:themeColor="text1"/>
        </w:rPr>
      </w:pPr>
      <w:r w:rsidRPr="00FA7DE4">
        <w:rPr>
          <w:color w:val="000000" w:themeColor="text1"/>
        </w:rPr>
        <w:t xml:space="preserve">The </w:t>
      </w:r>
      <w:r w:rsidR="00ED0A90" w:rsidRPr="00FA7DE4">
        <w:rPr>
          <w:color w:val="000000" w:themeColor="text1"/>
        </w:rPr>
        <w:t>SA5 and TIP Fault Management</w:t>
      </w:r>
      <w:r w:rsidRPr="00FA7DE4">
        <w:rPr>
          <w:color w:val="000000" w:themeColor="text1"/>
        </w:rPr>
        <w:t xml:space="preserve"> interfaces are sharing the same objects, alarm, monitored entity</w:t>
      </w:r>
      <w:r w:rsidR="00B9515D" w:rsidRPr="00FA7DE4">
        <w:rPr>
          <w:color w:val="000000" w:themeColor="text1"/>
        </w:rPr>
        <w:t xml:space="preserve"> and comments</w:t>
      </w:r>
      <w:r w:rsidRPr="00FA7DE4">
        <w:rPr>
          <w:color w:val="000000" w:themeColor="text1"/>
        </w:rPr>
        <w:t xml:space="preserve">. Even if some objects like alarm list are not explicitly modeled in </w:t>
      </w:r>
      <w:r w:rsidR="00FC59C9" w:rsidRPr="00FA7DE4">
        <w:rPr>
          <w:rFonts w:cs="Arial"/>
          <w:color w:val="000000" w:themeColor="text1"/>
        </w:rPr>
        <w:t>TIP_RAM_IA [18]</w:t>
      </w:r>
      <w:r w:rsidR="00C82326" w:rsidRPr="00FA7DE4">
        <w:rPr>
          <w:color w:val="000000" w:themeColor="text1"/>
        </w:rPr>
        <w:t>, the</w:t>
      </w:r>
      <w:r w:rsidRPr="00FA7DE4">
        <w:rPr>
          <w:color w:val="000000" w:themeColor="text1"/>
        </w:rPr>
        <w:t>s</w:t>
      </w:r>
      <w:r w:rsidR="00C82326" w:rsidRPr="00FA7DE4">
        <w:rPr>
          <w:color w:val="000000" w:themeColor="text1"/>
        </w:rPr>
        <w:t>e</w:t>
      </w:r>
      <w:r w:rsidRPr="00FA7DE4">
        <w:rPr>
          <w:color w:val="000000" w:themeColor="text1"/>
        </w:rPr>
        <w:t xml:space="preserve"> object</w:t>
      </w:r>
      <w:r w:rsidR="00C82326" w:rsidRPr="00FA7DE4">
        <w:rPr>
          <w:color w:val="000000" w:themeColor="text1"/>
        </w:rPr>
        <w:t>s are</w:t>
      </w:r>
      <w:r w:rsidRPr="00FA7DE4">
        <w:rPr>
          <w:color w:val="000000" w:themeColor="text1"/>
        </w:rPr>
        <w:t xml:space="preserve"> support object</w:t>
      </w:r>
      <w:r w:rsidR="00C82326" w:rsidRPr="00FA7DE4">
        <w:rPr>
          <w:color w:val="000000" w:themeColor="text1"/>
        </w:rPr>
        <w:t>s</w:t>
      </w:r>
      <w:r w:rsidRPr="00FA7DE4">
        <w:rPr>
          <w:color w:val="000000" w:themeColor="text1"/>
        </w:rPr>
        <w:t xml:space="preserve"> in </w:t>
      </w:r>
      <w:r w:rsidR="00FC59C9" w:rsidRPr="00FA7DE4">
        <w:rPr>
          <w:rFonts w:cs="Arial"/>
          <w:color w:val="000000" w:themeColor="text1"/>
        </w:rPr>
        <w:t xml:space="preserve">SA5_FM_IS </w:t>
      </w:r>
      <w:r w:rsidR="006F4C84" w:rsidRPr="00FA7DE4">
        <w:rPr>
          <w:rFonts w:cs="Arial"/>
          <w:color w:val="000000" w:themeColor="text1"/>
        </w:rPr>
        <w:t>[4]</w:t>
      </w:r>
      <w:r w:rsidRPr="00FA7DE4">
        <w:rPr>
          <w:color w:val="000000" w:themeColor="text1"/>
        </w:rPr>
        <w:t xml:space="preserve"> </w:t>
      </w:r>
      <w:r w:rsidR="008D6C63" w:rsidRPr="00FA7DE4">
        <w:rPr>
          <w:color w:val="000000" w:themeColor="text1"/>
        </w:rPr>
        <w:t xml:space="preserve">and </w:t>
      </w:r>
      <w:r w:rsidRPr="00FA7DE4">
        <w:rPr>
          <w:color w:val="000000" w:themeColor="text1"/>
        </w:rPr>
        <w:t xml:space="preserve">not explicitly used in generated interface. </w:t>
      </w:r>
      <w:r w:rsidR="00C82326" w:rsidRPr="00FA7DE4">
        <w:rPr>
          <w:color w:val="000000" w:themeColor="text1"/>
        </w:rPr>
        <w:t xml:space="preserve">In summary, we could say that the 2 interfaces have about 90% commonality. </w:t>
      </w:r>
    </w:p>
    <w:p w:rsidR="0094300E" w:rsidRPr="002912F7" w:rsidRDefault="0094300E" w:rsidP="00264814">
      <w:r w:rsidRPr="00FA7DE4">
        <w:rPr>
          <w:color w:val="000000" w:themeColor="text1"/>
        </w:rPr>
        <w:t>The alarm object has 30 attributes that are common to both interfaces, out of which only 1 (threshold information) has a different syntax in the 2 interfaces.</w:t>
      </w:r>
      <w:r w:rsidRPr="002912F7">
        <w:t xml:space="preserve"> </w:t>
      </w:r>
      <w:commentRangeStart w:id="36"/>
      <w:r w:rsidR="00924DDC" w:rsidRPr="002912F7">
        <w:rPr>
          <w:rFonts w:cs="Arial"/>
        </w:rPr>
        <w:t>SA5</w:t>
      </w:r>
      <w:commentRangeEnd w:id="36"/>
      <w:r w:rsidR="00FA7DE4">
        <w:rPr>
          <w:rStyle w:val="CommentReference"/>
        </w:rPr>
        <w:commentReference w:id="36"/>
      </w:r>
      <w:r w:rsidR="00924DDC" w:rsidRPr="002912F7">
        <w:rPr>
          <w:rFonts w:cs="Arial"/>
        </w:rPr>
        <w:t>_FM_IS</w:t>
      </w:r>
      <w:r w:rsidRPr="002912F7">
        <w:t xml:space="preserve"> has 3 additional attributes (notification id, correlatedNotifications and StateChangeDefinition) compared to </w:t>
      </w:r>
      <w:r w:rsidR="00924DDC" w:rsidRPr="002912F7">
        <w:rPr>
          <w:rFonts w:cs="Arial"/>
        </w:rPr>
        <w:t>TIP_RAM_IA</w:t>
      </w:r>
      <w:r w:rsidRPr="002912F7">
        <w:t xml:space="preserve"> and </w:t>
      </w:r>
      <w:r w:rsidR="00924DDC" w:rsidRPr="002912F7">
        <w:rPr>
          <w:rFonts w:cs="Arial"/>
        </w:rPr>
        <w:t>TIP_RAM_IA</w:t>
      </w:r>
      <w:r w:rsidRPr="002912F7">
        <w:t xml:space="preserve"> has 8 additional attributes, mainly coming from the additional requirements present in </w:t>
      </w:r>
      <w:r w:rsidR="00FC59C9" w:rsidRPr="002912F7">
        <w:t>TIP_RAM_BA [19]</w:t>
      </w:r>
      <w:r w:rsidRPr="002912F7">
        <w:t>.</w:t>
      </w:r>
    </w:p>
    <w:p w:rsidR="0094300E" w:rsidRPr="002912F7" w:rsidRDefault="0094300E" w:rsidP="00264814">
      <w:r w:rsidRPr="002912F7">
        <w:t>In terms of notificati</w:t>
      </w:r>
      <w:r w:rsidR="008D6C63" w:rsidRPr="002912F7">
        <w:t>ons, both interfaces share</w:t>
      </w:r>
      <w:r w:rsidRPr="002912F7">
        <w:t xml:space="preserve"> the same notifications, except for the notifyComments that is merged in the notifyChangedAlarm in </w:t>
      </w:r>
      <w:r w:rsidR="00924DDC" w:rsidRPr="002912F7">
        <w:rPr>
          <w:rFonts w:cs="Arial"/>
        </w:rPr>
        <w:t>TIP_RAM_IA</w:t>
      </w:r>
      <w:r w:rsidRPr="002912F7">
        <w:t>.</w:t>
      </w:r>
    </w:p>
    <w:p w:rsidR="00895516" w:rsidRPr="002912F7" w:rsidRDefault="00B9515D" w:rsidP="00264814">
      <w:r w:rsidRPr="002912F7">
        <w:t xml:space="preserve">In terms of operations, the 6 operations present in </w:t>
      </w:r>
      <w:r w:rsidR="00924DDC" w:rsidRPr="002912F7">
        <w:rPr>
          <w:rFonts w:cs="Arial"/>
        </w:rPr>
        <w:t>SA5_FM_IS</w:t>
      </w:r>
      <w:r w:rsidRPr="002912F7">
        <w:t xml:space="preserve"> are also present in </w:t>
      </w:r>
      <w:r w:rsidR="00924DDC" w:rsidRPr="002912F7">
        <w:rPr>
          <w:rFonts w:cs="Arial"/>
        </w:rPr>
        <w:t>TIP_RAM_IA</w:t>
      </w:r>
      <w:r w:rsidRPr="002912F7">
        <w:t xml:space="preserve">, even if the latter has </w:t>
      </w:r>
      <w:r w:rsidR="00221FBF" w:rsidRPr="002912F7">
        <w:t>6</w:t>
      </w:r>
      <w:r w:rsidRPr="002912F7">
        <w:t xml:space="preserve"> additional operations, </w:t>
      </w:r>
      <w:r w:rsidR="00221FBF" w:rsidRPr="002912F7">
        <w:t>1 getAlarm operation</w:t>
      </w:r>
      <w:r w:rsidRPr="002912F7">
        <w:t>, 2 setAlarm operations, 1 createAlarm, group/ungroupAlarm directives and getTrackingRecor</w:t>
      </w:r>
      <w:r w:rsidR="00221FBF" w:rsidRPr="002912F7">
        <w:t>d. Apart from the get operation</w:t>
      </w:r>
      <w:r w:rsidRPr="002912F7">
        <w:t xml:space="preserve">, the other ones are related to the additional requirements present in </w:t>
      </w:r>
      <w:r w:rsidR="00924DDC" w:rsidRPr="002912F7">
        <w:rPr>
          <w:rFonts w:cs="Arial"/>
        </w:rPr>
        <w:t>TIP_RAM_IA</w:t>
      </w:r>
      <w:r w:rsidRPr="002912F7">
        <w:t>.</w:t>
      </w:r>
    </w:p>
    <w:p w:rsidR="00895516" w:rsidRPr="002912F7" w:rsidRDefault="00895516" w:rsidP="00264814">
      <w:r w:rsidRPr="002912F7">
        <w:t xml:space="preserve">Note that differences in the syntax carried on the wire are outside of the scope of this document. Focus is only on the semantics. </w:t>
      </w:r>
    </w:p>
    <w:p w:rsidR="00895516" w:rsidRPr="002912F7" w:rsidRDefault="00895516" w:rsidP="00264814"/>
    <w:p w:rsidR="0094300E" w:rsidRPr="002912F7" w:rsidRDefault="00B9515D" w:rsidP="00B17EED">
      <w:pPr>
        <w:pStyle w:val="Heading1"/>
        <w:numPr>
          <w:ilvl w:val="0"/>
          <w:numId w:val="0"/>
        </w:numPr>
        <w:rPr>
          <w:sz w:val="20"/>
        </w:rPr>
      </w:pPr>
      <w:r w:rsidRPr="002912F7">
        <w:br w:type="page"/>
      </w:r>
      <w:bookmarkStart w:id="37" w:name="_Toc314073739"/>
      <w:bookmarkStart w:id="38" w:name="_Toc314594734"/>
      <w:r w:rsidR="00A40D63" w:rsidRPr="002912F7">
        <w:lastRenderedPageBreak/>
        <w:t>3</w:t>
      </w:r>
      <w:r w:rsidR="00B17EED" w:rsidRPr="002912F7">
        <w:t>.</w:t>
      </w:r>
      <w:r w:rsidR="00B17EED" w:rsidRPr="002912F7">
        <w:tab/>
      </w:r>
      <w:r w:rsidR="00021B17" w:rsidRPr="002912F7">
        <w:t xml:space="preserve">Structural </w:t>
      </w:r>
      <w:r w:rsidR="00C810C3" w:rsidRPr="002912F7">
        <w:t>Differences</w:t>
      </w:r>
      <w:bookmarkEnd w:id="37"/>
      <w:bookmarkEnd w:id="38"/>
    </w:p>
    <w:p w:rsidR="009413A7" w:rsidRPr="002912F7" w:rsidRDefault="00A40D63" w:rsidP="00BA3E89">
      <w:pPr>
        <w:pStyle w:val="Heading2"/>
        <w:numPr>
          <w:ilvl w:val="0"/>
          <w:numId w:val="0"/>
        </w:numPr>
      </w:pPr>
      <w:bookmarkStart w:id="39" w:name="_Ref286748321"/>
      <w:bookmarkStart w:id="40" w:name="_Ref286765452"/>
      <w:bookmarkStart w:id="41" w:name="_Toc314073740"/>
      <w:bookmarkStart w:id="42" w:name="_Toc314594735"/>
      <w:r w:rsidRPr="002912F7">
        <w:t>3</w:t>
      </w:r>
      <w:r w:rsidR="00BA3E89" w:rsidRPr="002912F7">
        <w:t>.1</w:t>
      </w:r>
      <w:r w:rsidR="00BA3E89" w:rsidRPr="002912F7">
        <w:tab/>
      </w:r>
      <w:smartTag w:uri="urn:schemas-microsoft-com:office:smarttags" w:element="City">
        <w:r w:rsidR="009413A7" w:rsidRPr="002912F7">
          <w:t>OSS</w:t>
        </w:r>
      </w:smartTag>
      <w:r w:rsidR="009413A7" w:rsidRPr="002912F7">
        <w:t>-to-</w:t>
      </w:r>
      <w:smartTag w:uri="urn:schemas-microsoft-com:office:smarttags" w:element="City">
        <w:smartTag w:uri="urn:schemas-microsoft-com:office:smarttags" w:element="place">
          <w:r w:rsidR="009413A7" w:rsidRPr="002912F7">
            <w:t>OSS</w:t>
          </w:r>
        </w:smartTag>
      </w:smartTag>
      <w:r w:rsidR="009413A7" w:rsidRPr="002912F7">
        <w:t xml:space="preserve"> System Context</w:t>
      </w:r>
      <w:bookmarkEnd w:id="39"/>
      <w:bookmarkEnd w:id="40"/>
      <w:bookmarkEnd w:id="41"/>
      <w:bookmarkEnd w:id="42"/>
    </w:p>
    <w:p w:rsidR="007243BB" w:rsidRPr="002912F7" w:rsidRDefault="007243BB" w:rsidP="00264814">
      <w:r w:rsidRPr="002912F7">
        <w:rPr>
          <w:b/>
          <w:u w:val="single"/>
        </w:rPr>
        <w:t>Description:</w:t>
      </w:r>
      <w:r w:rsidRPr="002912F7">
        <w:t xml:space="preserve"> </w:t>
      </w:r>
    </w:p>
    <w:p w:rsidR="00EC4B46" w:rsidRPr="002912F7" w:rsidRDefault="00EC4B46" w:rsidP="00264814">
      <w:r w:rsidRPr="002912F7">
        <w:t xml:space="preserve">This point refers to section 1.1 of </w:t>
      </w:r>
      <w:r w:rsidR="00FC59C9" w:rsidRPr="002912F7">
        <w:t>TR167 [20]</w:t>
      </w:r>
      <w:r w:rsidR="0010774D" w:rsidRPr="002912F7">
        <w:t>.</w:t>
      </w:r>
    </w:p>
    <w:p w:rsidR="0062579E" w:rsidRPr="002912F7" w:rsidRDefault="00E3279E" w:rsidP="0062579E">
      <w:r w:rsidRPr="002912F7">
        <w:t>SA5</w:t>
      </w:r>
      <w:r w:rsidR="0062579E" w:rsidRPr="002912F7">
        <w:t xml:space="preserve"> NM-layer alarm management interface capabilities:</w:t>
      </w:r>
    </w:p>
    <w:p w:rsidR="0062579E" w:rsidRPr="002912F7" w:rsidRDefault="0062579E" w:rsidP="00E3279E">
      <w:pPr>
        <w:numPr>
          <w:ilvl w:val="0"/>
          <w:numId w:val="20"/>
        </w:numPr>
        <w:spacing w:before="0" w:after="180"/>
      </w:pPr>
      <w:r w:rsidRPr="002912F7">
        <w:t>3GPP Alarm IRP is usable also on NM-layer interactions (as sufficiently generic and providing required functionality for transfer and management of alarm information)</w:t>
      </w:r>
    </w:p>
    <w:p w:rsidR="0062579E" w:rsidRPr="002912F7" w:rsidRDefault="0062579E" w:rsidP="00E3279E">
      <w:pPr>
        <w:numPr>
          <w:ilvl w:val="0"/>
          <w:numId w:val="20"/>
        </w:numPr>
        <w:spacing w:before="0" w:after="180"/>
      </w:pPr>
      <w:r w:rsidRPr="002912F7">
        <w:t xml:space="preserve">3GPP </w:t>
      </w:r>
      <w:r w:rsidR="000F305B" w:rsidRPr="002912F7">
        <w:t xml:space="preserve">plans </w:t>
      </w:r>
      <w:r w:rsidRPr="002912F7">
        <w:t>that if additional functionality is needed on NM-layer interactions (supported by agreed use cases and architectural definitions), such interaction should be defined in a separate interface specification.</w:t>
      </w:r>
    </w:p>
    <w:p w:rsidR="0062579E" w:rsidRPr="002912F7" w:rsidRDefault="0062579E" w:rsidP="0062579E">
      <w:r w:rsidRPr="002912F7">
        <w:t>SA5 does not consider it necessary to define a standard interface between alarm correlation function a</w:t>
      </w:r>
      <w:r w:rsidR="0010408F" w:rsidRPr="002912F7">
        <w:t>nd the alarm management system</w:t>
      </w:r>
      <w:r w:rsidR="008415C3" w:rsidRPr="002912F7">
        <w:t xml:space="preserve"> </w:t>
      </w:r>
      <w:r w:rsidR="0010408F" w:rsidRPr="002912F7">
        <w:t xml:space="preserve">(e.g. NGCOR does not have this requirement), </w:t>
      </w:r>
      <w:r w:rsidRPr="002912F7">
        <w:t xml:space="preserve">such as in the case of the planned </w:t>
      </w:r>
      <w:r w:rsidR="00924DDC" w:rsidRPr="002912F7">
        <w:t>TIP_RAM_IA</w:t>
      </w:r>
      <w:r w:rsidRPr="002912F7">
        <w:t>.</w:t>
      </w:r>
      <w:r w:rsidR="007F6474" w:rsidRPr="002912F7">
        <w:t xml:space="preserve"> </w:t>
      </w:r>
    </w:p>
    <w:p w:rsidR="00E3279E" w:rsidRPr="002912F7" w:rsidRDefault="00E3279E" w:rsidP="00E3279E"/>
    <w:p w:rsidR="00E3279E" w:rsidRPr="002912F7" w:rsidRDefault="00924DDC" w:rsidP="00E3279E">
      <w:r w:rsidRPr="002912F7">
        <w:t>TIP_RAM_IA</w:t>
      </w:r>
      <w:r w:rsidR="00E3279E" w:rsidRPr="002912F7">
        <w:t xml:space="preserve"> defines an </w:t>
      </w:r>
      <w:smartTag w:uri="urn:schemas-microsoft-com:office:smarttags" w:element="City">
        <w:smartTag w:uri="urn:schemas-microsoft-com:office:smarttags" w:element="place">
          <w:r w:rsidR="00E3279E" w:rsidRPr="002912F7">
            <w:t>OSS-to-OSS</w:t>
          </w:r>
        </w:smartTag>
      </w:smartTag>
      <w:r w:rsidR="00E3279E" w:rsidRPr="002912F7">
        <w:t xml:space="preserve"> business scenario </w:t>
      </w:r>
      <w:r w:rsidR="00FC59C9" w:rsidRPr="002912F7">
        <w:t>[14]</w:t>
      </w:r>
      <w:r w:rsidR="00E3279E" w:rsidRPr="002912F7">
        <w:t xml:space="preserve">. This scenario drives a number of new attributes (serviceAffecting, potentialRootCauseIndication) and new directives (set, create). </w:t>
      </w:r>
    </w:p>
    <w:p w:rsidR="00E3279E" w:rsidRPr="002912F7" w:rsidRDefault="00E3279E" w:rsidP="00E3279E">
      <w:r w:rsidRPr="002912F7">
        <w:t xml:space="preserve">While some attributes like escalation and directives like create are quite specific to </w:t>
      </w:r>
      <w:smartTag w:uri="urn:schemas-microsoft-com:office:smarttags" w:element="City">
        <w:smartTag w:uri="urn:schemas-microsoft-com:office:smarttags" w:element="place">
          <w:r w:rsidRPr="002912F7">
            <w:t>OSS-to-OSS</w:t>
          </w:r>
        </w:smartTag>
      </w:smartTag>
      <w:r w:rsidRPr="002912F7">
        <w:t xml:space="preserve"> (interfaces 3 or 4 in</w:t>
      </w:r>
      <w:r w:rsidR="006F4C84" w:rsidRPr="002912F7">
        <w:t xml:space="preserve"> </w:t>
      </w:r>
      <w:r w:rsidRPr="002912F7">
        <w:t>TR</w:t>
      </w:r>
      <w:r w:rsidR="006F4C84" w:rsidRPr="002912F7">
        <w:t xml:space="preserve"> </w:t>
      </w:r>
      <w:r w:rsidRPr="002912F7">
        <w:t>32.101, figure 1</w:t>
      </w:r>
      <w:r w:rsidR="006F4C84" w:rsidRPr="002912F7">
        <w:t xml:space="preserve"> [3]</w:t>
      </w:r>
      <w:r w:rsidRPr="002912F7">
        <w:t xml:space="preserve">, most of the others can also be applied to Itf-N system context.  </w:t>
      </w:r>
    </w:p>
    <w:p w:rsidR="00E3279E" w:rsidRPr="002912F7" w:rsidRDefault="00924DDC" w:rsidP="00E3279E">
      <w:r w:rsidRPr="002912F7">
        <w:t>TIP_RAM_IA</w:t>
      </w:r>
      <w:r w:rsidR="00E3279E" w:rsidRPr="002912F7">
        <w:t xml:space="preserve"> now includes a separate profile, named “Enhanced profile”, covering the OSS-OSS s</w:t>
      </w:r>
      <w:r w:rsidR="00571246" w:rsidRPr="002912F7">
        <w:t xml:space="preserve">cenario. A supporting document, </w:t>
      </w:r>
      <w:bookmarkStart w:id="43" w:name="OLE_LINK1"/>
      <w:bookmarkStart w:id="44" w:name="OLE_LINK2"/>
      <w:r w:rsidR="00FC59C9" w:rsidRPr="002912F7">
        <w:t>TIP_RAM_Profiles [16]</w:t>
      </w:r>
      <w:r w:rsidR="00E3279E" w:rsidRPr="002912F7">
        <w:t>,</w:t>
      </w:r>
      <w:bookmarkEnd w:id="43"/>
      <w:bookmarkEnd w:id="44"/>
      <w:r w:rsidR="00E3279E" w:rsidRPr="002912F7">
        <w:t xml:space="preserve"> describes the various RAM profiles. The Enhanced Profile was added for clarifying the scope of the harmonization. </w:t>
      </w:r>
    </w:p>
    <w:p w:rsidR="00E3279E" w:rsidRPr="002912F7" w:rsidRDefault="00E3279E" w:rsidP="0062579E">
      <w:r w:rsidRPr="002912F7">
        <w:t xml:space="preserve">Unless explicitly stated otherwise, the rest of this document uses the Standard profile of TIP_RAM  as reference for comparison. </w:t>
      </w:r>
      <w:r w:rsidRPr="002912F7">
        <w:br/>
      </w:r>
    </w:p>
    <w:p w:rsidR="00C36ECD" w:rsidRPr="002912F7" w:rsidRDefault="009413A7" w:rsidP="00C939BC">
      <w:r w:rsidRPr="002912F7">
        <w:rPr>
          <w:b/>
          <w:u w:val="single"/>
        </w:rPr>
        <w:t>Recommendation:</w:t>
      </w:r>
      <w:r w:rsidR="00307B37" w:rsidRPr="002912F7">
        <w:t xml:space="preserve"> It was </w:t>
      </w:r>
      <w:r w:rsidR="002912F7" w:rsidRPr="002912F7">
        <w:t>recognized</w:t>
      </w:r>
      <w:r w:rsidR="00307B37" w:rsidRPr="002912F7">
        <w:t xml:space="preserve"> that there is a difference of opinion between 3GPP SA5 and TIP RAM</w:t>
      </w:r>
      <w:r w:rsidR="00C36ECD" w:rsidRPr="002912F7">
        <w:t xml:space="preserve"> on solutions for FM related OSS-OSS interfaces, based on use cases discussed. </w:t>
      </w:r>
    </w:p>
    <w:p w:rsidR="009413A7" w:rsidRPr="002912F7" w:rsidRDefault="00C36ECD" w:rsidP="00C939BC">
      <w:r w:rsidRPr="002912F7">
        <w:t xml:space="preserve">It was </w:t>
      </w:r>
      <w:r w:rsidR="00307B37" w:rsidRPr="002912F7">
        <w:t>agreed</w:t>
      </w:r>
      <w:r w:rsidRPr="002912F7">
        <w:t xml:space="preserve"> that this </w:t>
      </w:r>
      <w:r w:rsidR="00307B37" w:rsidRPr="002912F7">
        <w:t>interface is out of scope for the present harmonization work. Contributions from operators are invited on the subject (that is the need for an open interface between an alarm correlation function and an alarm management system).</w:t>
      </w:r>
    </w:p>
    <w:p w:rsidR="00590889" w:rsidRPr="002912F7" w:rsidRDefault="00590889" w:rsidP="00264814">
      <w:r w:rsidRPr="002912F7">
        <w:rPr>
          <w:b/>
          <w:u w:val="single"/>
        </w:rPr>
        <w:t>Status:</w:t>
      </w:r>
      <w:r w:rsidR="0010408F" w:rsidRPr="002912F7">
        <w:t xml:space="preserve"> </w:t>
      </w:r>
      <w:r w:rsidR="00C36ECD" w:rsidRPr="002912F7">
        <w:t>D</w:t>
      </w:r>
    </w:p>
    <w:p w:rsidR="00E3279E" w:rsidRPr="002912F7" w:rsidRDefault="00E3279E" w:rsidP="00264814"/>
    <w:p w:rsidR="00EC4B46" w:rsidRPr="002912F7" w:rsidRDefault="00A40D63" w:rsidP="00BA3E89">
      <w:pPr>
        <w:pStyle w:val="Heading2"/>
        <w:numPr>
          <w:ilvl w:val="0"/>
          <w:numId w:val="0"/>
        </w:numPr>
      </w:pPr>
      <w:bookmarkStart w:id="45" w:name="_Ref286747761"/>
      <w:bookmarkStart w:id="46" w:name="_Ref286747777"/>
      <w:bookmarkStart w:id="47" w:name="_Ref286747946"/>
      <w:bookmarkStart w:id="48" w:name="_Toc314073741"/>
      <w:bookmarkStart w:id="49" w:name="_Toc314594736"/>
      <w:bookmarkStart w:id="50" w:name="_Toc70142935"/>
      <w:bookmarkStart w:id="51" w:name="_Toc70157102"/>
      <w:bookmarkStart w:id="52" w:name="_Toc70399059"/>
      <w:r w:rsidRPr="002912F7">
        <w:t>3</w:t>
      </w:r>
      <w:r w:rsidR="00BA3E89" w:rsidRPr="002912F7">
        <w:t>.2</w:t>
      </w:r>
      <w:r w:rsidR="00BA3E89" w:rsidRPr="002912F7">
        <w:tab/>
      </w:r>
      <w:r w:rsidR="00EC4B46" w:rsidRPr="002912F7">
        <w:t>Alarm Id</w:t>
      </w:r>
      <w:bookmarkEnd w:id="45"/>
      <w:bookmarkEnd w:id="46"/>
      <w:bookmarkEnd w:id="47"/>
      <w:bookmarkEnd w:id="48"/>
      <w:bookmarkEnd w:id="49"/>
    </w:p>
    <w:p w:rsidR="007243BB" w:rsidRPr="002912F7" w:rsidRDefault="007243BB" w:rsidP="00264814">
      <w:r w:rsidRPr="002912F7">
        <w:rPr>
          <w:b/>
          <w:u w:val="single"/>
        </w:rPr>
        <w:t>Description:</w:t>
      </w:r>
      <w:r w:rsidRPr="002912F7">
        <w:t xml:space="preserve"> </w:t>
      </w:r>
    </w:p>
    <w:p w:rsidR="0042376B" w:rsidRPr="002912F7" w:rsidRDefault="00EC4B46" w:rsidP="00264814">
      <w:r w:rsidRPr="002912F7">
        <w:t xml:space="preserve">Both </w:t>
      </w:r>
      <w:r w:rsidR="00924DDC" w:rsidRPr="002912F7">
        <w:rPr>
          <w:rFonts w:cs="Arial"/>
        </w:rPr>
        <w:t>SA5_FM_IS</w:t>
      </w:r>
      <w:r w:rsidRPr="002912F7">
        <w:t xml:space="preserve"> and </w:t>
      </w:r>
      <w:r w:rsidR="00924DDC" w:rsidRPr="002912F7">
        <w:t>TIP_RAM_IA</w:t>
      </w:r>
      <w:r w:rsidRPr="002912F7">
        <w:t xml:space="preserve"> define an alarmId</w:t>
      </w:r>
      <w:r w:rsidR="00843DCB" w:rsidRPr="002912F7">
        <w:t xml:space="preserve"> that uniquely identifies an alarm record within an active alarm list</w:t>
      </w:r>
      <w:r w:rsidRPr="002912F7">
        <w:t xml:space="preserve">. </w:t>
      </w:r>
      <w:r w:rsidR="0063034E" w:rsidRPr="002912F7">
        <w:t xml:space="preserve">However there is some difference in the definition. </w:t>
      </w:r>
    </w:p>
    <w:p w:rsidR="0042376B" w:rsidRPr="002912F7" w:rsidRDefault="00EC4B46" w:rsidP="00264814">
      <w:r w:rsidRPr="002912F7">
        <w:t>3GPP</w:t>
      </w:r>
      <w:r w:rsidR="0042376B" w:rsidRPr="002912F7">
        <w:t xml:space="preserve"> guarantees that the scope of uniqueness is the active alarm list. 3GPP does not specify when an alarmId can be reused. This implies that </w:t>
      </w:r>
      <w:r w:rsidRPr="002912F7">
        <w:t>the alarmId can be reused as soon as the alarm is removed from the alarm list.</w:t>
      </w:r>
    </w:p>
    <w:p w:rsidR="00393C07" w:rsidRPr="002912F7" w:rsidRDefault="00E3279E" w:rsidP="00264814">
      <w:pPr>
        <w:rPr>
          <w:rFonts w:cs="Arial"/>
        </w:rPr>
      </w:pPr>
      <w:r w:rsidRPr="00DC0146">
        <w:rPr>
          <w:color w:val="000000" w:themeColor="text1"/>
        </w:rPr>
        <w:t>In TIP</w:t>
      </w:r>
      <w:r w:rsidR="00393C07" w:rsidRPr="00DC0146">
        <w:rPr>
          <w:color w:val="000000" w:themeColor="text1"/>
        </w:rPr>
        <w:t xml:space="preserve"> RAM, the identifier is considered as the unique field for identifying alarms.</w:t>
      </w:r>
      <w:r w:rsidR="00393C07" w:rsidRPr="002912F7">
        <w:t xml:space="preserve"> The use of the identifier </w:t>
      </w:r>
      <w:r w:rsidR="009A440A" w:rsidRPr="002912F7">
        <w:t xml:space="preserve">(alarmId plus context) </w:t>
      </w:r>
      <w:r w:rsidR="00393C07" w:rsidRPr="002912F7">
        <w:t xml:space="preserve">allows consistency of identification when the RAM interfaces is used at various levels, i.e. between </w:t>
      </w:r>
      <w:smartTag w:uri="urn:schemas-microsoft-com:office:smarttags" w:element="place">
        <w:r w:rsidR="00393C07" w:rsidRPr="002912F7">
          <w:t>EMS</w:t>
        </w:r>
      </w:smartTag>
      <w:r w:rsidR="00393C07" w:rsidRPr="002912F7">
        <w:t xml:space="preserve"> and NMS and between NMSs. TIP RAM specifies that, when an alarm-owning system needs to assign an AlarmId, </w:t>
      </w:r>
      <w:r w:rsidR="00393C07" w:rsidRPr="002912F7">
        <w:rPr>
          <w:rFonts w:cs="Arial"/>
        </w:rPr>
        <w:t>an AlarmId once used in an alarm list should never be reused.</w:t>
      </w:r>
    </w:p>
    <w:p w:rsidR="00E1384E" w:rsidRPr="002912F7" w:rsidRDefault="008F1940" w:rsidP="00264814">
      <w:r w:rsidRPr="002912F7">
        <w:t>Clients might keep reference to alarm</w:t>
      </w:r>
      <w:r w:rsidR="0063034E" w:rsidRPr="002912F7">
        <w:t>I</w:t>
      </w:r>
      <w:r w:rsidRPr="002912F7">
        <w:t>ds and if their lifecycle is not synchronized and if alarm</w:t>
      </w:r>
      <w:r w:rsidR="00897ADA" w:rsidRPr="002912F7">
        <w:t>I</w:t>
      </w:r>
      <w:r w:rsidRPr="002912F7">
        <w:t>ds are re</w:t>
      </w:r>
      <w:r w:rsidR="0063034E" w:rsidRPr="002912F7">
        <w:t>used</w:t>
      </w:r>
      <w:r w:rsidRPr="002912F7">
        <w:t xml:space="preserve">, then some operations (ack or grouping) might end up being done on the wrong </w:t>
      </w:r>
      <w:commentRangeStart w:id="53"/>
      <w:r w:rsidR="00897ADA" w:rsidRPr="002912F7">
        <w:t>alarm</w:t>
      </w:r>
      <w:commentRangeEnd w:id="53"/>
      <w:r w:rsidR="00266E80">
        <w:rPr>
          <w:rStyle w:val="CommentReference"/>
        </w:rPr>
        <w:commentReference w:id="53"/>
      </w:r>
      <w:r w:rsidRPr="002912F7">
        <w:t>.</w:t>
      </w:r>
      <w:r w:rsidR="00A72400" w:rsidRPr="002912F7">
        <w:t xml:space="preserve"> </w:t>
      </w:r>
      <w:r w:rsidR="000A26BE" w:rsidRPr="002912F7">
        <w:t>Alarm Ids are also used for correlating alarms and u</w:t>
      </w:r>
      <w:r w:rsidR="00141727" w:rsidRPr="002912F7">
        <w:t xml:space="preserve">niqueness is also required for </w:t>
      </w:r>
      <w:r w:rsidR="000A26BE" w:rsidRPr="002912F7">
        <w:t xml:space="preserve">this </w:t>
      </w:r>
      <w:r w:rsidR="00141727" w:rsidRPr="002912F7">
        <w:t>purpose.</w:t>
      </w:r>
    </w:p>
    <w:p w:rsidR="00845A22" w:rsidRPr="002912F7" w:rsidRDefault="00845A22" w:rsidP="00264814">
      <w:r w:rsidRPr="002912F7">
        <w:t>TIP_RAM is considering that the use of 2 identifiers, alarm id and notification id  for identifying the same information, i.e. the alarm record, is making the job of the NMS (IRP Manager) more complex, as it has to maintain both as indexes and use one or the other depending on the context.</w:t>
      </w:r>
    </w:p>
    <w:p w:rsidR="0062579E" w:rsidRPr="002912F7" w:rsidRDefault="0062579E" w:rsidP="00264814"/>
    <w:p w:rsidR="0062579E" w:rsidRPr="002912F7" w:rsidRDefault="0062579E" w:rsidP="0062579E">
      <w:r w:rsidRPr="002912F7">
        <w:lastRenderedPageBreak/>
        <w:t xml:space="preserve">SA5 approach to alarm management: </w:t>
      </w:r>
    </w:p>
    <w:p w:rsidR="0062579E" w:rsidRPr="002912F7" w:rsidRDefault="0062579E" w:rsidP="00A40D63">
      <w:pPr>
        <w:numPr>
          <w:ilvl w:val="0"/>
          <w:numId w:val="31"/>
        </w:numPr>
      </w:pPr>
      <w:r w:rsidRPr="002912F7">
        <w:t>The alarm ID is used as a handle for use by IRPManager and Alarm IRPAgent to identify current active alarms stored in the IRPAgent’s alarm list.</w:t>
      </w:r>
    </w:p>
    <w:p w:rsidR="0062579E" w:rsidRPr="002912F7" w:rsidRDefault="0062579E" w:rsidP="00A40D63">
      <w:pPr>
        <w:numPr>
          <w:ilvl w:val="0"/>
          <w:numId w:val="31"/>
        </w:numPr>
      </w:pPr>
      <w:r w:rsidRPr="002912F7">
        <w:t xml:space="preserve">A notification can carry alarm information and non-alarm information (such as “Software V1.2 is activated”). </w:t>
      </w:r>
    </w:p>
    <w:p w:rsidR="0062579E" w:rsidRPr="002912F7" w:rsidRDefault="0062579E" w:rsidP="00A40D63">
      <w:pPr>
        <w:numPr>
          <w:ilvl w:val="0"/>
          <w:numId w:val="31"/>
        </w:numPr>
      </w:pPr>
      <w:r w:rsidRPr="002912F7">
        <w:t xml:space="preserve">The notification system uses a notification ID that is guaranteed never be reused by that notification system. </w:t>
      </w:r>
    </w:p>
    <w:p w:rsidR="0062579E" w:rsidRPr="002912F7" w:rsidRDefault="0062579E" w:rsidP="00A40D63">
      <w:pPr>
        <w:numPr>
          <w:ilvl w:val="0"/>
          <w:numId w:val="31"/>
        </w:numPr>
      </w:pPr>
      <w:r w:rsidRPr="002912F7">
        <w:t xml:space="preserve">The alarm correlation capability is expected/required not only to correlate active alarms but can correlate alarms, including non-active alarms and events, such as “software version 2.1 is now activated”. </w:t>
      </w:r>
    </w:p>
    <w:p w:rsidR="0062579E" w:rsidRPr="002912F7" w:rsidRDefault="0062579E" w:rsidP="0062579E">
      <w:r w:rsidRPr="002912F7">
        <w:t>In this regard, SA5 defined alarm correlation capability uses notification ID to identify both alarms (both active and non-active such as logged) and event.</w:t>
      </w:r>
    </w:p>
    <w:p w:rsidR="0062579E" w:rsidRPr="002912F7" w:rsidRDefault="0062579E" w:rsidP="0062579E">
      <w:r w:rsidRPr="002912F7">
        <w:t>SA5 considers it to be redundant to expand its alarm ID uniqueness scope (beyond its current defined scope of active alarm list), given that the use of Notification ID is sufficient (support bullet-2) and necessary (support bullet-3).</w:t>
      </w:r>
    </w:p>
    <w:p w:rsidR="0062579E" w:rsidRPr="002912F7" w:rsidRDefault="0062579E" w:rsidP="00264814"/>
    <w:p w:rsidR="00A72400" w:rsidRPr="002912F7" w:rsidRDefault="00A72400" w:rsidP="004B652B">
      <w:r w:rsidRPr="002912F7">
        <w:rPr>
          <w:b/>
          <w:u w:val="single"/>
        </w:rPr>
        <w:t>Recommendation:</w:t>
      </w:r>
      <w:r w:rsidR="0098466D" w:rsidRPr="002912F7">
        <w:t xml:space="preserve"> </w:t>
      </w:r>
      <w:r w:rsidR="004B652B" w:rsidRPr="002912F7">
        <w:t xml:space="preserve">It was </w:t>
      </w:r>
      <w:r w:rsidR="002912F7" w:rsidRPr="002912F7">
        <w:t>recognized</w:t>
      </w:r>
      <w:r w:rsidR="004B652B" w:rsidRPr="002912F7">
        <w:t xml:space="preserve"> that there is a difference of opinion be</w:t>
      </w:r>
      <w:r w:rsidR="002878A7" w:rsidRPr="002912F7">
        <w:t>tween 3GPP SA5 and TIP RAM on the subject.</w:t>
      </w:r>
    </w:p>
    <w:p w:rsidR="002878A7" w:rsidRPr="002912F7" w:rsidRDefault="002878A7" w:rsidP="004B652B">
      <w:r w:rsidRPr="002912F7">
        <w:t>Contributions from operators are invited on requirements for standardization for correlation between alarms and events.</w:t>
      </w:r>
    </w:p>
    <w:p w:rsidR="00590889" w:rsidRPr="002912F7" w:rsidRDefault="00590889" w:rsidP="00264814">
      <w:r w:rsidRPr="002912F7">
        <w:rPr>
          <w:b/>
          <w:u w:val="single"/>
        </w:rPr>
        <w:t>Status:</w:t>
      </w:r>
      <w:r w:rsidR="004B652B" w:rsidRPr="002912F7">
        <w:t xml:space="preserve"> D</w:t>
      </w:r>
    </w:p>
    <w:p w:rsidR="00E3279E" w:rsidRPr="002912F7" w:rsidRDefault="00E3279E" w:rsidP="00264814"/>
    <w:p w:rsidR="00A72400" w:rsidRPr="002912F7" w:rsidRDefault="00A40D63" w:rsidP="00BA3E89">
      <w:pPr>
        <w:pStyle w:val="Heading2"/>
        <w:numPr>
          <w:ilvl w:val="0"/>
          <w:numId w:val="0"/>
        </w:numPr>
      </w:pPr>
      <w:bookmarkStart w:id="54" w:name="_Toc314073742"/>
      <w:bookmarkStart w:id="55" w:name="_Toc314594737"/>
      <w:r w:rsidRPr="002912F7">
        <w:t>3</w:t>
      </w:r>
      <w:r w:rsidR="00BA3E89" w:rsidRPr="002912F7">
        <w:t>.3</w:t>
      </w:r>
      <w:r w:rsidR="00BA3E89" w:rsidRPr="002912F7">
        <w:tab/>
      </w:r>
      <w:r w:rsidR="00A72400" w:rsidRPr="002912F7">
        <w:t>Notification Id</w:t>
      </w:r>
      <w:bookmarkEnd w:id="54"/>
      <w:bookmarkEnd w:id="55"/>
    </w:p>
    <w:p w:rsidR="007243BB" w:rsidRPr="002912F7" w:rsidRDefault="007243BB" w:rsidP="00264814">
      <w:r w:rsidRPr="002912F7">
        <w:rPr>
          <w:b/>
          <w:u w:val="single"/>
        </w:rPr>
        <w:t>Description:</w:t>
      </w:r>
      <w:r w:rsidRPr="002912F7">
        <w:t xml:space="preserve"> </w:t>
      </w:r>
    </w:p>
    <w:p w:rsidR="00A74266" w:rsidRPr="002912F7" w:rsidRDefault="00924DDC" w:rsidP="00264814">
      <w:r w:rsidRPr="002912F7">
        <w:rPr>
          <w:rFonts w:cs="Arial"/>
        </w:rPr>
        <w:t>SA5_FM_IS</w:t>
      </w:r>
      <w:r w:rsidR="00A72400" w:rsidRPr="002912F7">
        <w:t xml:space="preserve"> uses </w:t>
      </w:r>
      <w:r w:rsidR="00405B6D" w:rsidRPr="002912F7">
        <w:t>n</w:t>
      </w:r>
      <w:r w:rsidR="00A72400" w:rsidRPr="002912F7">
        <w:t xml:space="preserve">otificationId as defined in the notification header. </w:t>
      </w:r>
      <w:r w:rsidR="00405B6D" w:rsidRPr="002912F7">
        <w:t xml:space="preserve">3GPP uses notification to carry alarm information (e.g. notifyNewAlarm) and other information such as network configuration change information (e.g. notifyObjectCreation).  Notification has two parts, i.e. Header and Body.  Header has a parameter called notificationID.  Body can be alarm information or other information such as configuration management information.  The usage of notification ID is identical to that used in ITU-T TMN </w:t>
      </w:r>
      <w:r w:rsidR="00CD7A71" w:rsidRPr="002912F7">
        <w:t>[</w:t>
      </w:r>
      <w:r w:rsidR="00FC59C9" w:rsidRPr="002912F7">
        <w:t>9</w:t>
      </w:r>
      <w:r w:rsidR="00CD7A71" w:rsidRPr="002912F7">
        <w:t xml:space="preserve">] </w:t>
      </w:r>
      <w:r w:rsidR="00405B6D" w:rsidRPr="002912F7">
        <w:t xml:space="preserve">to uniquely identify an instance of notification from other instances. </w:t>
      </w:r>
      <w:r w:rsidR="00772062" w:rsidRPr="002912F7">
        <w:t xml:space="preserve"> </w:t>
      </w:r>
    </w:p>
    <w:p w:rsidR="00772062" w:rsidRPr="002912F7" w:rsidRDefault="00772062" w:rsidP="00264814">
      <w:r w:rsidRPr="002912F7">
        <w:t xml:space="preserve">In </w:t>
      </w:r>
      <w:r w:rsidR="00E3279E" w:rsidRPr="002912F7">
        <w:t>SA5 FM</w:t>
      </w:r>
      <w:r w:rsidRPr="002912F7">
        <w:t>, the usage of notificationId is the on</w:t>
      </w:r>
      <w:r w:rsidR="00A41107" w:rsidRPr="002912F7">
        <w:t>e</w:t>
      </w:r>
      <w:r w:rsidRPr="002912F7">
        <w:t xml:space="preserve"> way to guarantee</w:t>
      </w:r>
      <w:r w:rsidR="00C561A7" w:rsidRPr="002912F7">
        <w:t xml:space="preserve"> unique</w:t>
      </w:r>
      <w:r w:rsidRPr="002912F7">
        <w:t xml:space="preserve"> </w:t>
      </w:r>
      <w:r w:rsidR="00A84DDD" w:rsidRPr="002912F7">
        <w:t xml:space="preserve">alarm identifications </w:t>
      </w:r>
      <w:r w:rsidRPr="002912F7">
        <w:t>for correlation purposes</w:t>
      </w:r>
      <w:r w:rsidR="00A84DDD" w:rsidRPr="002912F7">
        <w:t>.</w:t>
      </w:r>
      <w:r w:rsidRPr="002912F7">
        <w:t xml:space="preserve"> </w:t>
      </w:r>
      <w:r w:rsidR="00126C97" w:rsidRPr="002912F7">
        <w:t>However, t</w:t>
      </w:r>
      <w:r w:rsidR="00C561A7" w:rsidRPr="002912F7">
        <w:t xml:space="preserve">he usage of notificationId is </w:t>
      </w:r>
      <w:r w:rsidR="00A41107" w:rsidRPr="002912F7">
        <w:t xml:space="preserve">the only way to guarantee uniqueness </w:t>
      </w:r>
      <w:r w:rsidR="00C561A7" w:rsidRPr="002912F7">
        <w:t xml:space="preserve">to support correlation of </w:t>
      </w:r>
      <w:r w:rsidR="00A41107" w:rsidRPr="002912F7">
        <w:t xml:space="preserve">alarms and </w:t>
      </w:r>
      <w:r w:rsidR="00C561A7" w:rsidRPr="002912F7">
        <w:t xml:space="preserve">events. </w:t>
      </w:r>
    </w:p>
    <w:p w:rsidR="00A74266" w:rsidRPr="002912F7" w:rsidRDefault="00D75253" w:rsidP="00264814">
      <w:r w:rsidRPr="002912F7">
        <w:t xml:space="preserve">TIP_RAM does not use notificationId. </w:t>
      </w:r>
      <w:r w:rsidR="00A41107" w:rsidRPr="002912F7">
        <w:t xml:space="preserve">NotificationId is not defined in TIP BaseNotification as there is no event logging facility today in TIP. TIP_RAM </w:t>
      </w:r>
      <w:r w:rsidR="00A72400" w:rsidRPr="002912F7">
        <w:t>use</w:t>
      </w:r>
      <w:r w:rsidR="00405B6D" w:rsidRPr="002912F7">
        <w:t>s</w:t>
      </w:r>
      <w:r w:rsidR="00A72400" w:rsidRPr="002912F7">
        <w:t xml:space="preserve"> </w:t>
      </w:r>
      <w:r w:rsidR="009A440A" w:rsidRPr="002912F7">
        <w:t>an i</w:t>
      </w:r>
      <w:r w:rsidR="00405B6D" w:rsidRPr="002912F7">
        <w:t xml:space="preserve">dentifier </w:t>
      </w:r>
      <w:r w:rsidR="00A84DDD" w:rsidRPr="002912F7">
        <w:t>(</w:t>
      </w:r>
      <w:r w:rsidR="009A440A" w:rsidRPr="002912F7">
        <w:t>alarmId plus context</w:t>
      </w:r>
      <w:r w:rsidR="00A84DDD" w:rsidRPr="002912F7">
        <w:t xml:space="preserve">) </w:t>
      </w:r>
      <w:r w:rsidR="00405B6D" w:rsidRPr="002912F7">
        <w:t>to uniquely identify alarms</w:t>
      </w:r>
      <w:r w:rsidR="00A74266" w:rsidRPr="002912F7">
        <w:t xml:space="preserve"> for alarm correlation and for directives. </w:t>
      </w:r>
    </w:p>
    <w:p w:rsidR="004B30D7" w:rsidRPr="002912F7" w:rsidRDefault="004B30D7" w:rsidP="00264814">
      <w:pPr>
        <w:rPr>
          <w:b/>
          <w:u w:val="single"/>
        </w:rPr>
      </w:pPr>
    </w:p>
    <w:p w:rsidR="004B30D7" w:rsidRPr="002912F7" w:rsidRDefault="00A72400" w:rsidP="00264814">
      <w:r w:rsidRPr="002912F7">
        <w:rPr>
          <w:b/>
          <w:u w:val="single"/>
        </w:rPr>
        <w:t>Recommendation:</w:t>
      </w:r>
      <w:r w:rsidRPr="002912F7">
        <w:t xml:space="preserve"> </w:t>
      </w:r>
      <w:r w:rsidR="0015093C" w:rsidRPr="002912F7">
        <w:t>In TIP, notificationId</w:t>
      </w:r>
      <w:r w:rsidR="00A41107" w:rsidRPr="002912F7">
        <w:t xml:space="preserve"> is out of scope for RAM, so harmonization of this item is concluded not to be possible within the </w:t>
      </w:r>
      <w:r w:rsidR="00126C97" w:rsidRPr="002912F7">
        <w:t xml:space="preserve">current </w:t>
      </w:r>
      <w:r w:rsidR="00A41107" w:rsidRPr="002912F7">
        <w:t>scope of the Fault Management Harmonization team.</w:t>
      </w:r>
      <w:r w:rsidR="0015093C" w:rsidRPr="002912F7">
        <w:t xml:space="preserve"> </w:t>
      </w:r>
    </w:p>
    <w:p w:rsidR="00590889" w:rsidRPr="002912F7" w:rsidRDefault="00590889" w:rsidP="00264814">
      <w:r w:rsidRPr="002912F7">
        <w:rPr>
          <w:b/>
          <w:u w:val="single"/>
        </w:rPr>
        <w:t>Status:</w:t>
      </w:r>
      <w:r w:rsidRPr="002912F7">
        <w:t xml:space="preserve"> </w:t>
      </w:r>
      <w:commentRangeStart w:id="56"/>
      <w:r w:rsidR="007E2BB6" w:rsidRPr="002912F7">
        <w:t>D</w:t>
      </w:r>
      <w:commentRangeEnd w:id="56"/>
      <w:r w:rsidR="00DE5568">
        <w:rPr>
          <w:rStyle w:val="CommentReference"/>
        </w:rPr>
        <w:commentReference w:id="56"/>
      </w:r>
    </w:p>
    <w:p w:rsidR="00264814" w:rsidRPr="002912F7" w:rsidRDefault="00264814" w:rsidP="00264814"/>
    <w:p w:rsidR="00A72400" w:rsidRPr="002912F7" w:rsidRDefault="00A40D63" w:rsidP="00BA3E89">
      <w:pPr>
        <w:pStyle w:val="Heading2"/>
        <w:numPr>
          <w:ilvl w:val="0"/>
          <w:numId w:val="0"/>
        </w:numPr>
      </w:pPr>
      <w:bookmarkStart w:id="57" w:name="_Toc314073743"/>
      <w:bookmarkStart w:id="58" w:name="_Toc314594738"/>
      <w:r w:rsidRPr="002912F7">
        <w:t>3</w:t>
      </w:r>
      <w:r w:rsidR="00BA3E89" w:rsidRPr="002912F7">
        <w:t>.4</w:t>
      </w:r>
      <w:r w:rsidR="00BA3E89" w:rsidRPr="002912F7">
        <w:tab/>
      </w:r>
      <w:r w:rsidR="00A72400" w:rsidRPr="002912F7">
        <w:t>Threshold Information</w:t>
      </w:r>
      <w:bookmarkEnd w:id="57"/>
      <w:bookmarkEnd w:id="58"/>
    </w:p>
    <w:p w:rsidR="007243BB" w:rsidRPr="002912F7" w:rsidRDefault="007243BB" w:rsidP="00264814">
      <w:r w:rsidRPr="002912F7">
        <w:rPr>
          <w:b/>
          <w:u w:val="single"/>
        </w:rPr>
        <w:t>Description:</w:t>
      </w:r>
      <w:r w:rsidRPr="002912F7">
        <w:t xml:space="preserve"> </w:t>
      </w:r>
    </w:p>
    <w:p w:rsidR="00A72400" w:rsidRPr="002912F7" w:rsidRDefault="00A72400" w:rsidP="00264814">
      <w:r w:rsidRPr="002912F7">
        <w:t>This point refers t</w:t>
      </w:r>
      <w:r w:rsidR="004B30D7" w:rsidRPr="002912F7">
        <w:t xml:space="preserve">o </w:t>
      </w:r>
      <w:r w:rsidRPr="002912F7">
        <w:t xml:space="preserve">section 2.3 of </w:t>
      </w:r>
      <w:r w:rsidR="00FC59C9" w:rsidRPr="002912F7">
        <w:t>TR167 [20]</w:t>
      </w:r>
      <w:r w:rsidRPr="002912F7">
        <w:t>.</w:t>
      </w:r>
    </w:p>
    <w:p w:rsidR="00F50E72" w:rsidRPr="002912F7" w:rsidRDefault="00924DDC" w:rsidP="00264814">
      <w:r w:rsidRPr="002912F7">
        <w:rPr>
          <w:rFonts w:cs="Arial"/>
        </w:rPr>
        <w:t>SA5_FM_IS</w:t>
      </w:r>
      <w:r w:rsidR="00A72400" w:rsidRPr="002912F7">
        <w:t xml:space="preserve"> </w:t>
      </w:r>
      <w:r w:rsidR="00F50E72" w:rsidRPr="002912F7">
        <w:t>thresholdInformati</w:t>
      </w:r>
      <w:r w:rsidR="00DD75BA" w:rsidRPr="002912F7">
        <w:t xml:space="preserve">on is identical to ITU-T X.733 </w:t>
      </w:r>
      <w:r w:rsidR="00F50E72" w:rsidRPr="002912F7">
        <w:t>thresholdInformation</w:t>
      </w:r>
      <w:r w:rsidR="00D22D58" w:rsidRPr="002912F7">
        <w:t xml:space="preserve"> </w:t>
      </w:r>
      <w:r w:rsidR="00FC59C9" w:rsidRPr="002912F7">
        <w:t>X.733 [10]</w:t>
      </w:r>
      <w:r w:rsidR="004205D0" w:rsidRPr="002912F7">
        <w:t>.</w:t>
      </w:r>
    </w:p>
    <w:p w:rsidR="00152688" w:rsidRPr="002912F7" w:rsidRDefault="00924DDC" w:rsidP="00264814">
      <w:r w:rsidRPr="002912F7">
        <w:t>TIP_RAM_IA</w:t>
      </w:r>
      <w:r w:rsidR="00A72400" w:rsidRPr="002912F7">
        <w:t xml:space="preserve"> </w:t>
      </w:r>
      <w:r w:rsidR="00F50E72" w:rsidRPr="002912F7">
        <w:t>thresholdInformation</w:t>
      </w:r>
      <w:r w:rsidR="00A72400" w:rsidRPr="002912F7">
        <w:t xml:space="preserve"> has been defined in cooperation with the </w:t>
      </w:r>
      <w:r w:rsidR="00902CC6" w:rsidRPr="002912F7">
        <w:t xml:space="preserve">RSA </w:t>
      </w:r>
      <w:r w:rsidR="00A72400" w:rsidRPr="002912F7">
        <w:t xml:space="preserve">PM </w:t>
      </w:r>
      <w:r w:rsidR="00902CC6" w:rsidRPr="002912F7">
        <w:t xml:space="preserve">team </w:t>
      </w:r>
      <w:r w:rsidR="00A72400" w:rsidRPr="002912F7">
        <w:t xml:space="preserve">as part of the internal TM Forum harmonization. </w:t>
      </w:r>
      <w:r w:rsidR="00D22D58" w:rsidRPr="002912F7">
        <w:t>Differences with 3GPP are:</w:t>
      </w:r>
    </w:p>
    <w:p w:rsidR="00D22D58" w:rsidRPr="002912F7" w:rsidRDefault="00D22D58" w:rsidP="00E3279E">
      <w:pPr>
        <w:numPr>
          <w:ilvl w:val="0"/>
          <w:numId w:val="21"/>
        </w:numPr>
      </w:pPr>
      <w:r w:rsidRPr="002912F7">
        <w:t>TIP RAM</w:t>
      </w:r>
      <w:r w:rsidR="00F50E72" w:rsidRPr="002912F7">
        <w:t xml:space="preserve"> </w:t>
      </w:r>
      <w:r w:rsidR="00152688" w:rsidRPr="002912F7">
        <w:t>includes thresholdId and thresholdCrossingDescription</w:t>
      </w:r>
      <w:r w:rsidRPr="002912F7">
        <w:t>;</w:t>
      </w:r>
    </w:p>
    <w:p w:rsidR="00152688" w:rsidRPr="002912F7" w:rsidRDefault="00D22D58" w:rsidP="00E3279E">
      <w:pPr>
        <w:numPr>
          <w:ilvl w:val="0"/>
          <w:numId w:val="21"/>
        </w:numPr>
      </w:pPr>
      <w:r w:rsidRPr="002912F7">
        <w:t xml:space="preserve">TIP RAM supports </w:t>
      </w:r>
      <w:r w:rsidR="00152688" w:rsidRPr="002912F7">
        <w:t xml:space="preserve">thresholdInformation related to multiple </w:t>
      </w:r>
      <w:r w:rsidRPr="002912F7">
        <w:t xml:space="preserve">monitored </w:t>
      </w:r>
      <w:r w:rsidR="00152688" w:rsidRPr="002912F7">
        <w:t>attributes</w:t>
      </w:r>
      <w:r w:rsidR="00163ED6" w:rsidRPr="002912F7">
        <w:t>.</w:t>
      </w:r>
      <w:r w:rsidR="00E3279E" w:rsidRPr="002912F7">
        <w:t xml:space="preserve"> </w:t>
      </w:r>
      <w:r w:rsidR="00163ED6" w:rsidRPr="002912F7">
        <w:t>For this case, the trigger condition, i.e. the specific combination of monitored attribute values which generates a threshold crossing alarm, is vendor specific;</w:t>
      </w:r>
    </w:p>
    <w:p w:rsidR="00152688" w:rsidRPr="002912F7" w:rsidRDefault="00152688" w:rsidP="00E3279E">
      <w:pPr>
        <w:numPr>
          <w:ilvl w:val="0"/>
          <w:numId w:val="14"/>
        </w:numPr>
      </w:pPr>
      <w:r w:rsidRPr="002912F7">
        <w:lastRenderedPageBreak/>
        <w:t xml:space="preserve">TIP RAM </w:t>
      </w:r>
      <w:r w:rsidR="00D22D58" w:rsidRPr="002912F7">
        <w:t xml:space="preserve">thresholdInformation can carry historical </w:t>
      </w:r>
      <w:r w:rsidRPr="002912F7">
        <w:t xml:space="preserve"> </w:t>
      </w:r>
      <w:r w:rsidR="00D22D58" w:rsidRPr="002912F7">
        <w:t>threshold crossing information;</w:t>
      </w:r>
    </w:p>
    <w:p w:rsidR="00D22D58" w:rsidRPr="002912F7" w:rsidRDefault="00D22D58" w:rsidP="00E3279E">
      <w:pPr>
        <w:numPr>
          <w:ilvl w:val="0"/>
          <w:numId w:val="14"/>
        </w:numPr>
      </w:pPr>
      <w:r w:rsidRPr="002912F7">
        <w:t>TIP RAM does not provide armtime, and low and high values, for single attribute thresholds.</w:t>
      </w:r>
    </w:p>
    <w:p w:rsidR="002878A7" w:rsidRPr="002912F7" w:rsidRDefault="00163ED6" w:rsidP="00264814">
      <w:r w:rsidRPr="002912F7">
        <w:t>It is noted that this subject, although closely related to Fault Management, is really inside Performance Management and cannot be resolved within the scope of the FMH project.</w:t>
      </w:r>
    </w:p>
    <w:p w:rsidR="00D22D58" w:rsidRPr="002912F7" w:rsidRDefault="00D22D58" w:rsidP="00264814"/>
    <w:p w:rsidR="00470290" w:rsidRPr="002912F7" w:rsidRDefault="00470290" w:rsidP="00264814">
      <w:pPr>
        <w:rPr>
          <w:i/>
        </w:rPr>
      </w:pPr>
      <w:r w:rsidRPr="002912F7">
        <w:rPr>
          <w:b/>
          <w:u w:val="single"/>
        </w:rPr>
        <w:t>Recommendation:</w:t>
      </w:r>
      <w:r w:rsidRPr="002912F7">
        <w:t xml:space="preserve"> </w:t>
      </w:r>
      <w:r w:rsidR="004B30D7" w:rsidRPr="002912F7">
        <w:t>None. It was agreed that this item is out of scope for the FMH project.</w:t>
      </w:r>
    </w:p>
    <w:p w:rsidR="00590889" w:rsidRPr="002912F7" w:rsidRDefault="00590889" w:rsidP="00264814">
      <w:r w:rsidRPr="002912F7">
        <w:rPr>
          <w:b/>
          <w:u w:val="single"/>
        </w:rPr>
        <w:t>Status:</w:t>
      </w:r>
      <w:r w:rsidR="002878A7" w:rsidRPr="002912F7">
        <w:t xml:space="preserve"> </w:t>
      </w:r>
      <w:r w:rsidR="004B30D7" w:rsidRPr="002912F7">
        <w:t>-</w:t>
      </w:r>
    </w:p>
    <w:p w:rsidR="00E3279E" w:rsidRPr="002912F7" w:rsidRDefault="00E3279E" w:rsidP="00264814"/>
    <w:p w:rsidR="00470290" w:rsidRPr="002912F7" w:rsidRDefault="00A40D63" w:rsidP="00BA3E89">
      <w:pPr>
        <w:pStyle w:val="Heading2"/>
        <w:numPr>
          <w:ilvl w:val="0"/>
          <w:numId w:val="0"/>
        </w:numPr>
      </w:pPr>
      <w:bookmarkStart w:id="59" w:name="_Ref286821067"/>
      <w:bookmarkStart w:id="60" w:name="_Toc314073744"/>
      <w:bookmarkStart w:id="61" w:name="_Toc314594739"/>
      <w:r w:rsidRPr="002912F7">
        <w:t>3</w:t>
      </w:r>
      <w:r w:rsidR="00BA3E89" w:rsidRPr="002912F7">
        <w:t>.5</w:t>
      </w:r>
      <w:r w:rsidR="00BA3E89" w:rsidRPr="002912F7">
        <w:tab/>
      </w:r>
      <w:r w:rsidR="00470290" w:rsidRPr="002912F7">
        <w:t>Alarm Correlation</w:t>
      </w:r>
      <w:bookmarkEnd w:id="59"/>
      <w:bookmarkEnd w:id="60"/>
      <w:bookmarkEnd w:id="61"/>
    </w:p>
    <w:p w:rsidR="007243BB" w:rsidRPr="002912F7" w:rsidRDefault="007243BB" w:rsidP="00264814">
      <w:r w:rsidRPr="002912F7">
        <w:rPr>
          <w:b/>
          <w:u w:val="single"/>
        </w:rPr>
        <w:t>Description:</w:t>
      </w:r>
      <w:r w:rsidRPr="002912F7">
        <w:t xml:space="preserve"> </w:t>
      </w:r>
    </w:p>
    <w:p w:rsidR="00470290" w:rsidRPr="002912F7" w:rsidRDefault="00470290" w:rsidP="00264814">
      <w:r w:rsidRPr="002912F7">
        <w:t xml:space="preserve">SA5 has </w:t>
      </w:r>
      <w:r w:rsidR="00D84ED5" w:rsidRPr="002912F7">
        <w:t>complet</w:t>
      </w:r>
      <w:r w:rsidRPr="002912F7">
        <w:t>ed TR 32.832</w:t>
      </w:r>
      <w:r w:rsidR="00D4080A" w:rsidRPr="002912F7">
        <w:t xml:space="preserve"> </w:t>
      </w:r>
      <w:r w:rsidR="006F4C84" w:rsidRPr="002912F7">
        <w:t>[2]</w:t>
      </w:r>
      <w:r w:rsidR="001542BC" w:rsidRPr="002912F7">
        <w:t>, a study</w:t>
      </w:r>
      <w:r w:rsidRPr="002912F7">
        <w:t xml:space="preserve"> on </w:t>
      </w:r>
      <w:r w:rsidR="00D84ED5" w:rsidRPr="002912F7">
        <w:t>A</w:t>
      </w:r>
      <w:r w:rsidRPr="002912F7">
        <w:t xml:space="preserve">larm </w:t>
      </w:r>
      <w:r w:rsidR="00D84ED5" w:rsidRPr="002912F7">
        <w:t>C</w:t>
      </w:r>
      <w:r w:rsidRPr="002912F7">
        <w:t xml:space="preserve">orrelation </w:t>
      </w:r>
      <w:r w:rsidR="001542BC" w:rsidRPr="002912F7">
        <w:t xml:space="preserve">(consisting of AC1 and AC2 functions) </w:t>
      </w:r>
      <w:r w:rsidRPr="002912F7">
        <w:t xml:space="preserve">and </w:t>
      </w:r>
      <w:r w:rsidR="00D84ED5" w:rsidRPr="002912F7">
        <w:t>A</w:t>
      </w:r>
      <w:r w:rsidRPr="002912F7">
        <w:t xml:space="preserve">larm </w:t>
      </w:r>
      <w:r w:rsidR="00D84ED5" w:rsidRPr="002912F7">
        <w:t>R</w:t>
      </w:r>
      <w:r w:rsidRPr="002912F7">
        <w:t xml:space="preserve">oot </w:t>
      </w:r>
      <w:r w:rsidR="00D84ED5" w:rsidRPr="002912F7">
        <w:t>C</w:t>
      </w:r>
      <w:r w:rsidRPr="002912F7">
        <w:t xml:space="preserve">ause </w:t>
      </w:r>
      <w:r w:rsidR="00D84ED5" w:rsidRPr="002912F7">
        <w:t>A</w:t>
      </w:r>
      <w:r w:rsidRPr="002912F7">
        <w:t>nalysis</w:t>
      </w:r>
      <w:r w:rsidR="001542BC" w:rsidRPr="002912F7">
        <w:t xml:space="preserve"> (RCA)</w:t>
      </w:r>
      <w:r w:rsidR="00CE3E95" w:rsidRPr="002912F7">
        <w:t>. 3GPP has completed the work on the AC1 function</w:t>
      </w:r>
      <w:r w:rsidR="001542BC" w:rsidRPr="002912F7">
        <w:t xml:space="preserve"> and on RCA and will start working on AC2 in the near future.</w:t>
      </w:r>
    </w:p>
    <w:p w:rsidR="00693AC9" w:rsidRPr="002912F7" w:rsidRDefault="00D84ED5" w:rsidP="00264814">
      <w:r w:rsidRPr="002912F7">
        <w:t>TIP RAM</w:t>
      </w:r>
      <w:r w:rsidR="006F5504" w:rsidRPr="002912F7">
        <w:t xml:space="preserve"> </w:t>
      </w:r>
      <w:r w:rsidRPr="002912F7">
        <w:t>support</w:t>
      </w:r>
      <w:r w:rsidR="00CE3E95" w:rsidRPr="002912F7">
        <w:t>s</w:t>
      </w:r>
      <w:r w:rsidRPr="002912F7">
        <w:t xml:space="preserve"> </w:t>
      </w:r>
      <w:r w:rsidR="00CE3E95" w:rsidRPr="002912F7">
        <w:t xml:space="preserve">the </w:t>
      </w:r>
      <w:r w:rsidRPr="002912F7">
        <w:t xml:space="preserve">AC1 </w:t>
      </w:r>
      <w:r w:rsidR="00CE3E95" w:rsidRPr="002912F7">
        <w:t xml:space="preserve">function </w:t>
      </w:r>
      <w:r w:rsidR="001542BC" w:rsidRPr="002912F7">
        <w:t xml:space="preserve">and the RCA function </w:t>
      </w:r>
      <w:r w:rsidR="00CE3E95" w:rsidRPr="002912F7">
        <w:t xml:space="preserve">but does not (yet) support the </w:t>
      </w:r>
      <w:r w:rsidRPr="002912F7">
        <w:t xml:space="preserve">AC2 function </w:t>
      </w:r>
      <w:r w:rsidR="006F5504" w:rsidRPr="002912F7">
        <w:t xml:space="preserve">and it </w:t>
      </w:r>
      <w:r w:rsidRPr="002912F7">
        <w:t>does not support correlation involving non-alarm-type events.</w:t>
      </w:r>
    </w:p>
    <w:p w:rsidR="00D4080A" w:rsidRPr="002912F7" w:rsidRDefault="00D4080A" w:rsidP="00264814"/>
    <w:p w:rsidR="00470290" w:rsidRPr="002912F7" w:rsidRDefault="00C82326" w:rsidP="00264814">
      <w:r w:rsidRPr="002912F7">
        <w:rPr>
          <w:b/>
          <w:u w:val="single"/>
        </w:rPr>
        <w:t>Recommendation</w:t>
      </w:r>
      <w:r w:rsidR="003462E0" w:rsidRPr="002912F7">
        <w:rPr>
          <w:b/>
          <w:u w:val="single"/>
        </w:rPr>
        <w:t>:</w:t>
      </w:r>
      <w:r w:rsidR="003462E0" w:rsidRPr="002912F7">
        <w:t xml:space="preserve"> </w:t>
      </w:r>
      <w:r w:rsidR="00CE3E95" w:rsidRPr="002912F7">
        <w:t>TIP RAM should start to study AC2, in order to harmonize its solution in the study and design phases with the solution being designed in 3GPP.</w:t>
      </w:r>
    </w:p>
    <w:p w:rsidR="00590889" w:rsidRPr="002912F7" w:rsidRDefault="00590889" w:rsidP="00264814">
      <w:r w:rsidRPr="002912F7">
        <w:rPr>
          <w:b/>
          <w:u w:val="single"/>
        </w:rPr>
        <w:t>Status:</w:t>
      </w:r>
      <w:r w:rsidRPr="002912F7">
        <w:t xml:space="preserve"> </w:t>
      </w:r>
      <w:r w:rsidR="00D4080A" w:rsidRPr="002912F7">
        <w:t>A</w:t>
      </w:r>
    </w:p>
    <w:p w:rsidR="00E3279E" w:rsidRPr="002912F7" w:rsidRDefault="00E3279E" w:rsidP="00264814"/>
    <w:p w:rsidR="00AC3ABC" w:rsidRPr="002912F7" w:rsidRDefault="00A40D63" w:rsidP="00AC3ABC">
      <w:pPr>
        <w:pStyle w:val="Heading2"/>
        <w:numPr>
          <w:ilvl w:val="0"/>
          <w:numId w:val="0"/>
        </w:numPr>
        <w:rPr>
          <w:bCs/>
        </w:rPr>
      </w:pPr>
      <w:bookmarkStart w:id="62" w:name="_Toc314073745"/>
      <w:bookmarkStart w:id="63" w:name="_Toc314594740"/>
      <w:r w:rsidRPr="002912F7">
        <w:rPr>
          <w:bCs/>
        </w:rPr>
        <w:t>3</w:t>
      </w:r>
      <w:r w:rsidR="00AC3ABC" w:rsidRPr="002912F7">
        <w:rPr>
          <w:bCs/>
        </w:rPr>
        <w:t>.6</w:t>
      </w:r>
      <w:r w:rsidR="00AC3ABC" w:rsidRPr="002912F7">
        <w:rPr>
          <w:bCs/>
        </w:rPr>
        <w:tab/>
        <w:t>Distinction of correlation and root cause</w:t>
      </w:r>
      <w:bookmarkEnd w:id="62"/>
      <w:bookmarkEnd w:id="63"/>
    </w:p>
    <w:p w:rsidR="00AC3ABC" w:rsidRPr="002912F7" w:rsidRDefault="00AC3ABC" w:rsidP="00264814">
      <w:pPr>
        <w:rPr>
          <w:b/>
          <w:u w:val="single"/>
        </w:rPr>
      </w:pPr>
      <w:r w:rsidRPr="002912F7">
        <w:rPr>
          <w:b/>
          <w:u w:val="single"/>
        </w:rPr>
        <w:t>Description:</w:t>
      </w:r>
    </w:p>
    <w:p w:rsidR="00AC3ABC" w:rsidRPr="002912F7" w:rsidRDefault="00E3279E" w:rsidP="00264814">
      <w:r w:rsidRPr="002912F7">
        <w:t>The SA5</w:t>
      </w:r>
      <w:r w:rsidR="00AC3ABC" w:rsidRPr="002912F7">
        <w:t xml:space="preserve"> specification makes a distinction between alarm correlation and (alarm) root cause analysis.  The specification provides capability for clients to be aware of the distinction.  </w:t>
      </w:r>
    </w:p>
    <w:p w:rsidR="00AC3ABC" w:rsidRPr="002912F7" w:rsidRDefault="00AC3ABC" w:rsidP="00264814">
      <w:r w:rsidRPr="002912F7">
        <w:t xml:space="preserve">Alarm correlation identifies a set of related alarms/events whose root cause highly probably is the same, but which root cause is not identified.  </w:t>
      </w:r>
    </w:p>
    <w:p w:rsidR="00AC3ABC" w:rsidRPr="002912F7" w:rsidRDefault="00AC3ABC" w:rsidP="00264814">
      <w:r w:rsidRPr="002912F7">
        <w:t>Root cause analysis identifies a root cause of a set of alarms/events, together with the set of related alarms/events.</w:t>
      </w:r>
    </w:p>
    <w:p w:rsidR="00AC3ABC" w:rsidRPr="002912F7" w:rsidRDefault="00AC3ABC" w:rsidP="00264814">
      <w:r w:rsidRPr="002912F7">
        <w:t xml:space="preserve">It is common for root-cause-analysis ‘engine/algorithm/function’ to know the correlation (of a set of alarms) but still not be able to identify its cause.  In such case, the </w:t>
      </w:r>
      <w:r w:rsidR="00E3279E" w:rsidRPr="002912F7">
        <w:t>SA5</w:t>
      </w:r>
      <w:r w:rsidRPr="002912F7">
        <w:t xml:space="preserve"> specified capability allows such knowledge (i.e. correlation only) be made known to client, aiding the client to determine the root cause.  Without such capability, the correlation result is lost. </w:t>
      </w:r>
    </w:p>
    <w:p w:rsidR="00AC3ABC" w:rsidRPr="002912F7" w:rsidRDefault="00AC3ABC" w:rsidP="00264814">
      <w:r w:rsidRPr="002912F7">
        <w:t>In the modeling of these capabilities, 3GPP</w:t>
      </w:r>
      <w:r w:rsidR="00516A50" w:rsidRPr="002912F7">
        <w:t xml:space="preserve"> follow ITU-T specifications</w:t>
      </w:r>
      <w:r w:rsidRPr="002912F7">
        <w:t>.</w:t>
      </w:r>
    </w:p>
    <w:p w:rsidR="00AC3ABC" w:rsidRPr="002912F7" w:rsidRDefault="00AC3ABC" w:rsidP="00264814">
      <w:r w:rsidRPr="002912F7">
        <w:t xml:space="preserve">TIP_RAM is using </w:t>
      </w:r>
      <w:r w:rsidR="000A26BE" w:rsidRPr="002912F7">
        <w:t>similar concept of alarm grouping and root cause analysis</w:t>
      </w:r>
      <w:r w:rsidRPr="002912F7">
        <w:t>:</w:t>
      </w:r>
    </w:p>
    <w:p w:rsidR="00AC3ABC" w:rsidRPr="002912F7" w:rsidRDefault="00AC3ABC" w:rsidP="00D4080A">
      <w:pPr>
        <w:numPr>
          <w:ilvl w:val="0"/>
          <w:numId w:val="19"/>
        </w:numPr>
      </w:pPr>
      <w:r w:rsidRPr="002912F7">
        <w:t xml:space="preserve">Alarm grouping, using the parent-underlying relationship between </w:t>
      </w:r>
      <w:commentRangeStart w:id="64"/>
      <w:r w:rsidRPr="002912F7">
        <w:t>alarms</w:t>
      </w:r>
      <w:commentRangeEnd w:id="64"/>
      <w:r w:rsidR="00DD02E4">
        <w:rPr>
          <w:rStyle w:val="CommentReference"/>
        </w:rPr>
        <w:commentReference w:id="64"/>
      </w:r>
      <w:r w:rsidRPr="002912F7">
        <w:t>, allowing building groups of alarms related to a parent.</w:t>
      </w:r>
      <w:r w:rsidR="000A26BE" w:rsidRPr="002912F7">
        <w:t xml:space="preserve"> It indicates a correlation between alarms, but does not indicate that the selected parent is a potential root cause. </w:t>
      </w:r>
    </w:p>
    <w:p w:rsidR="00AC3ABC" w:rsidRPr="002912F7" w:rsidRDefault="00AC3ABC" w:rsidP="00D4080A">
      <w:pPr>
        <w:numPr>
          <w:ilvl w:val="0"/>
          <w:numId w:val="19"/>
        </w:numPr>
      </w:pPr>
      <w:r w:rsidRPr="002912F7">
        <w:t xml:space="preserve">Potential root cause indication: this flag indicates that a given alarm at a given point of the analysis is a potential root cause. It can be set independently of the grouping or might be done simultaneously. </w:t>
      </w:r>
    </w:p>
    <w:p w:rsidR="00B413B2" w:rsidRPr="002912F7" w:rsidRDefault="00B413B2" w:rsidP="00264814"/>
    <w:p w:rsidR="00AC3ABC" w:rsidRPr="002912F7" w:rsidRDefault="00AC3ABC" w:rsidP="00264814">
      <w:pPr>
        <w:rPr>
          <w:b/>
          <w:u w:val="single"/>
        </w:rPr>
      </w:pPr>
      <w:r w:rsidRPr="002912F7">
        <w:rPr>
          <w:b/>
          <w:u w:val="single"/>
        </w:rPr>
        <w:t xml:space="preserve">Recommendation: </w:t>
      </w:r>
    </w:p>
    <w:p w:rsidR="00516A50" w:rsidRPr="00C73F4F" w:rsidRDefault="00AC3ABC" w:rsidP="00264814">
      <w:pPr>
        <w:rPr>
          <w:color w:val="000000" w:themeColor="text1"/>
        </w:rPr>
      </w:pPr>
      <w:r w:rsidRPr="00C73F4F">
        <w:rPr>
          <w:color w:val="000000" w:themeColor="text1"/>
        </w:rPr>
        <w:t xml:space="preserve">It is concluded that both solutions provide the same capabilities: alarm grouping/correlation and root cause identification. </w:t>
      </w:r>
      <w:r w:rsidR="00E94465" w:rsidRPr="00C73F4F">
        <w:rPr>
          <w:color w:val="000000" w:themeColor="text1"/>
        </w:rPr>
        <w:t>However, a</w:t>
      </w:r>
      <w:r w:rsidRPr="00C73F4F">
        <w:rPr>
          <w:color w:val="000000" w:themeColor="text1"/>
        </w:rPr>
        <w:t xml:space="preserve">larm grouping/correlation has been modeled in different ways. </w:t>
      </w:r>
    </w:p>
    <w:p w:rsidR="00590889" w:rsidRPr="002912F7" w:rsidRDefault="00AC3ABC" w:rsidP="00264814">
      <w:r w:rsidRPr="002912F7">
        <w:rPr>
          <w:b/>
          <w:u w:val="single"/>
        </w:rPr>
        <w:t>Status:</w:t>
      </w:r>
      <w:r w:rsidR="00C716D9" w:rsidRPr="002912F7">
        <w:t xml:space="preserve"> D</w:t>
      </w:r>
      <w:r w:rsidR="006C4318" w:rsidRPr="002912F7">
        <w:t xml:space="preserve"> </w:t>
      </w:r>
    </w:p>
    <w:p w:rsidR="00E3279E" w:rsidRPr="002912F7" w:rsidRDefault="00E3279E" w:rsidP="00264814">
      <w:pPr>
        <w:rPr>
          <w:b/>
        </w:rPr>
      </w:pPr>
    </w:p>
    <w:p w:rsidR="00AC3ABC" w:rsidRPr="002912F7" w:rsidRDefault="00A40D63" w:rsidP="00AC3ABC">
      <w:pPr>
        <w:pStyle w:val="Heading2"/>
        <w:numPr>
          <w:ilvl w:val="0"/>
          <w:numId w:val="0"/>
        </w:numPr>
        <w:rPr>
          <w:bCs/>
        </w:rPr>
      </w:pPr>
      <w:bookmarkStart w:id="65" w:name="_Toc314073746"/>
      <w:bookmarkStart w:id="66" w:name="_Toc314594741"/>
      <w:r w:rsidRPr="002912F7">
        <w:rPr>
          <w:bCs/>
        </w:rPr>
        <w:t>3</w:t>
      </w:r>
      <w:r w:rsidR="00AC3ABC" w:rsidRPr="002912F7">
        <w:rPr>
          <w:bCs/>
        </w:rPr>
        <w:t>.</w:t>
      </w:r>
      <w:r w:rsidR="00415D6A" w:rsidRPr="002912F7">
        <w:rPr>
          <w:bCs/>
        </w:rPr>
        <w:t>7</w:t>
      </w:r>
      <w:r w:rsidR="00AC3ABC" w:rsidRPr="002912F7">
        <w:rPr>
          <w:bCs/>
        </w:rPr>
        <w:tab/>
        <w:t>Correlating alarm with event</w:t>
      </w:r>
      <w:bookmarkEnd w:id="65"/>
      <w:bookmarkEnd w:id="66"/>
    </w:p>
    <w:p w:rsidR="00AC3ABC" w:rsidRPr="002912F7" w:rsidRDefault="00AC3ABC" w:rsidP="00264814">
      <w:pPr>
        <w:rPr>
          <w:b/>
          <w:u w:val="single"/>
        </w:rPr>
      </w:pPr>
      <w:r w:rsidRPr="002912F7">
        <w:rPr>
          <w:b/>
          <w:u w:val="single"/>
        </w:rPr>
        <w:t>Description:</w:t>
      </w:r>
    </w:p>
    <w:p w:rsidR="00AC3ABC" w:rsidRPr="002912F7" w:rsidRDefault="00AC3ABC" w:rsidP="00264814">
      <w:r w:rsidRPr="002912F7">
        <w:t xml:space="preserve">3GPP supports a capability allowing indication of correlation result that includes events (not just alarms).  The motivation is to recognize the fact that many managed resources emit events (not alarms) that are </w:t>
      </w:r>
      <w:r w:rsidRPr="002912F7">
        <w:lastRenderedPageBreak/>
        <w:t>related to alarms or caused by or causing emission of alarms. Availability of this capability is becoming more urgent in the mobile network management when SON functions will be implemented.</w:t>
      </w:r>
    </w:p>
    <w:p w:rsidR="00AC3ABC" w:rsidRPr="002912F7" w:rsidRDefault="00AC3ABC" w:rsidP="00264814">
      <w:r w:rsidRPr="002912F7">
        <w:t xml:space="preserve">Correlation of alarms with events is considered as out of scope for TIP_RAM Release 1.0. A standard event logging facility and interface would be a prerequisite for offering generalized access to events. </w:t>
      </w:r>
    </w:p>
    <w:p w:rsidR="009D4E20" w:rsidRPr="002912F7" w:rsidRDefault="009D4E20" w:rsidP="00264814">
      <w:pPr>
        <w:rPr>
          <w:b/>
          <w:u w:val="single"/>
        </w:rPr>
      </w:pPr>
    </w:p>
    <w:p w:rsidR="00AC3ABC" w:rsidRPr="00AE1FAF" w:rsidRDefault="00AC3ABC" w:rsidP="00264814">
      <w:pPr>
        <w:rPr>
          <w:i/>
          <w:color w:val="000000" w:themeColor="text1"/>
        </w:rPr>
      </w:pPr>
      <w:r w:rsidRPr="00AE1FAF">
        <w:rPr>
          <w:b/>
          <w:color w:val="000000" w:themeColor="text1"/>
          <w:u w:val="single"/>
        </w:rPr>
        <w:t>Recommendation:</w:t>
      </w:r>
      <w:r w:rsidR="006C4318" w:rsidRPr="00AE1FAF">
        <w:rPr>
          <w:color w:val="000000" w:themeColor="text1"/>
        </w:rPr>
        <w:t xml:space="preserve"> </w:t>
      </w:r>
      <w:r w:rsidR="00C716D9" w:rsidRPr="00AE1FAF">
        <w:rPr>
          <w:color w:val="000000" w:themeColor="text1"/>
        </w:rPr>
        <w:t xml:space="preserve">refer to section </w:t>
      </w:r>
      <w:r w:rsidR="001056F9" w:rsidRPr="00AE1FAF">
        <w:rPr>
          <w:color w:val="000000" w:themeColor="text1"/>
        </w:rPr>
        <w:t>3</w:t>
      </w:r>
      <w:r w:rsidR="00C716D9" w:rsidRPr="00AE1FAF">
        <w:rPr>
          <w:color w:val="000000" w:themeColor="text1"/>
        </w:rPr>
        <w:t>.2</w:t>
      </w:r>
    </w:p>
    <w:p w:rsidR="00AC3ABC" w:rsidRPr="00AE1FAF" w:rsidRDefault="00AC3ABC" w:rsidP="00264814">
      <w:pPr>
        <w:rPr>
          <w:color w:val="000000" w:themeColor="text1"/>
        </w:rPr>
      </w:pPr>
      <w:r w:rsidRPr="00AE1FAF">
        <w:rPr>
          <w:b/>
          <w:color w:val="000000" w:themeColor="text1"/>
          <w:u w:val="single"/>
        </w:rPr>
        <w:t>Status:</w:t>
      </w:r>
      <w:r w:rsidR="00C716D9" w:rsidRPr="00AE1FAF">
        <w:rPr>
          <w:color w:val="000000" w:themeColor="text1"/>
        </w:rPr>
        <w:t xml:space="preserve"> refer to section </w:t>
      </w:r>
      <w:r w:rsidR="001056F9" w:rsidRPr="00AE1FAF">
        <w:rPr>
          <w:color w:val="000000" w:themeColor="text1"/>
        </w:rPr>
        <w:t>3</w:t>
      </w:r>
      <w:r w:rsidR="00C716D9" w:rsidRPr="00AE1FAF">
        <w:rPr>
          <w:color w:val="000000" w:themeColor="text1"/>
        </w:rPr>
        <w:t>.2</w:t>
      </w:r>
    </w:p>
    <w:p w:rsidR="00E3279E" w:rsidRPr="002912F7" w:rsidRDefault="00E3279E" w:rsidP="00264814">
      <w:pPr>
        <w:rPr>
          <w:i/>
        </w:rPr>
      </w:pPr>
    </w:p>
    <w:p w:rsidR="00AC3ABC" w:rsidRPr="002912F7" w:rsidRDefault="00A40D63" w:rsidP="00AC3ABC">
      <w:pPr>
        <w:pStyle w:val="Heading2"/>
        <w:numPr>
          <w:ilvl w:val="0"/>
          <w:numId w:val="0"/>
        </w:numPr>
        <w:rPr>
          <w:bCs/>
        </w:rPr>
      </w:pPr>
      <w:bookmarkStart w:id="67" w:name="_Toc314073747"/>
      <w:bookmarkStart w:id="68" w:name="_Toc314594742"/>
      <w:r w:rsidRPr="002912F7">
        <w:rPr>
          <w:bCs/>
        </w:rPr>
        <w:t>3</w:t>
      </w:r>
      <w:r w:rsidR="00AC3ABC" w:rsidRPr="002912F7">
        <w:rPr>
          <w:bCs/>
        </w:rPr>
        <w:t>.</w:t>
      </w:r>
      <w:r w:rsidR="00415D6A" w:rsidRPr="002912F7">
        <w:rPr>
          <w:bCs/>
        </w:rPr>
        <w:t>8</w:t>
      </w:r>
      <w:r w:rsidR="00AC3ABC" w:rsidRPr="002912F7">
        <w:rPr>
          <w:bCs/>
        </w:rPr>
        <w:tab/>
        <w:t>Handling of non-active alarms</w:t>
      </w:r>
      <w:bookmarkEnd w:id="67"/>
      <w:bookmarkEnd w:id="68"/>
    </w:p>
    <w:p w:rsidR="00AC3ABC" w:rsidRPr="002912F7" w:rsidRDefault="00AC3ABC" w:rsidP="00264814">
      <w:pPr>
        <w:rPr>
          <w:b/>
          <w:u w:val="single"/>
        </w:rPr>
      </w:pPr>
      <w:r w:rsidRPr="002912F7">
        <w:rPr>
          <w:b/>
          <w:u w:val="single"/>
        </w:rPr>
        <w:t>Description:</w:t>
      </w:r>
    </w:p>
    <w:p w:rsidR="00415D6A" w:rsidRPr="002912F7" w:rsidRDefault="00415D6A" w:rsidP="00264814">
      <w:r w:rsidRPr="002912F7">
        <w:t>3GPP supports a capability, the Notification Log IRP, allowing a client to query historical alarms (i.e. those that are no longer in AlarmList). It is used to aid post processing, e.g. study of trends and is essential for preventive maintenance.</w:t>
      </w:r>
    </w:p>
    <w:p w:rsidR="00415D6A" w:rsidRPr="002912F7" w:rsidRDefault="00415D6A" w:rsidP="00264814">
      <w:r w:rsidRPr="002912F7">
        <w:t xml:space="preserve">In TIP_RAM, an alarm can be removed from the alarm list as soon as it is cleared (or cleared and acknowledged) but the decision to remove it from the alarm list is considered implementation-specific. Non-active alarms are by default not visible across the interface unless when using a get by id, however, an active alarm can be grouped to a non-active alarm as long as it is in the alarm </w:t>
      </w:r>
      <w:commentRangeStart w:id="69"/>
      <w:r w:rsidRPr="002912F7">
        <w:t>list</w:t>
      </w:r>
      <w:commentRangeEnd w:id="69"/>
      <w:r w:rsidR="008A473F">
        <w:rPr>
          <w:rStyle w:val="CommentReference"/>
        </w:rPr>
        <w:commentReference w:id="69"/>
      </w:r>
      <w:r w:rsidRPr="002912F7">
        <w:t xml:space="preserve">. </w:t>
      </w:r>
    </w:p>
    <w:p w:rsidR="00415D6A" w:rsidRPr="002912F7" w:rsidRDefault="00415D6A" w:rsidP="00264814">
      <w:r w:rsidRPr="002912F7">
        <w:t xml:space="preserve">Long-term access to alarms in </w:t>
      </w:r>
      <w:r w:rsidR="002912F7" w:rsidRPr="002912F7">
        <w:t>data warehouse</w:t>
      </w:r>
      <w:r w:rsidRPr="002912F7">
        <w:t xml:space="preserve"> or for reporting or long term trending is considered as out of scope of the RAM interface. A generic event logging facility is not specified today in TIP.</w:t>
      </w:r>
    </w:p>
    <w:p w:rsidR="009D4E20" w:rsidRPr="002912F7" w:rsidRDefault="009D4E20" w:rsidP="00264814"/>
    <w:p w:rsidR="00516A50" w:rsidRPr="002912F7" w:rsidRDefault="00AC3ABC" w:rsidP="00264814">
      <w:pPr>
        <w:rPr>
          <w:b/>
          <w:u w:val="single"/>
        </w:rPr>
      </w:pPr>
      <w:r w:rsidRPr="002912F7">
        <w:rPr>
          <w:b/>
          <w:u w:val="single"/>
        </w:rPr>
        <w:t>Recommendation:</w:t>
      </w:r>
      <w:r w:rsidR="00C716D9" w:rsidRPr="002912F7">
        <w:t xml:space="preserve"> </w:t>
      </w:r>
      <w:r w:rsidR="00222668" w:rsidRPr="002912F7">
        <w:t>The diff</w:t>
      </w:r>
      <w:r w:rsidR="009D4E20" w:rsidRPr="002912F7">
        <w:t xml:space="preserve">erence between 3GPP SA5 and TIP </w:t>
      </w:r>
      <w:r w:rsidR="00222668" w:rsidRPr="002912F7">
        <w:t>RAM on this point is because of different requirements. Guidance from operators would be appreciated.</w:t>
      </w:r>
    </w:p>
    <w:p w:rsidR="00AC3ABC" w:rsidRPr="002912F7" w:rsidRDefault="00AC3ABC" w:rsidP="00264814">
      <w:r w:rsidRPr="002912F7">
        <w:rPr>
          <w:b/>
          <w:u w:val="single"/>
        </w:rPr>
        <w:t>Status:</w:t>
      </w:r>
      <w:r w:rsidR="00222668" w:rsidRPr="002912F7">
        <w:t xml:space="preserve"> D</w:t>
      </w:r>
    </w:p>
    <w:p w:rsidR="00AC3ABC" w:rsidRPr="002912F7" w:rsidRDefault="00AC3ABC" w:rsidP="00264814">
      <w:pPr>
        <w:rPr>
          <w:b/>
          <w:u w:val="single"/>
        </w:rPr>
      </w:pPr>
    </w:p>
    <w:p w:rsidR="00A72400" w:rsidRPr="002912F7" w:rsidRDefault="00415D6A" w:rsidP="00BA3E89">
      <w:pPr>
        <w:pStyle w:val="Heading1"/>
        <w:numPr>
          <w:ilvl w:val="0"/>
          <w:numId w:val="0"/>
        </w:numPr>
      </w:pPr>
      <w:r w:rsidRPr="002912F7">
        <w:br w:type="page"/>
      </w:r>
      <w:bookmarkStart w:id="70" w:name="_Toc314073748"/>
      <w:bookmarkStart w:id="71" w:name="_Toc314594743"/>
      <w:r w:rsidR="00A40D63" w:rsidRPr="002912F7">
        <w:lastRenderedPageBreak/>
        <w:t>4</w:t>
      </w:r>
      <w:r w:rsidR="00BA3E89" w:rsidRPr="002912F7">
        <w:tab/>
      </w:r>
      <w:r w:rsidR="007D4974" w:rsidRPr="002912F7">
        <w:t xml:space="preserve">Functional </w:t>
      </w:r>
      <w:r w:rsidR="00C810C3" w:rsidRPr="002912F7">
        <w:t>Differences</w:t>
      </w:r>
      <w:bookmarkEnd w:id="70"/>
      <w:bookmarkEnd w:id="71"/>
      <w:r w:rsidR="00021B17" w:rsidRPr="002912F7">
        <w:t xml:space="preserve"> </w:t>
      </w:r>
      <w:bookmarkEnd w:id="50"/>
      <w:bookmarkEnd w:id="51"/>
      <w:bookmarkEnd w:id="52"/>
    </w:p>
    <w:p w:rsidR="00185AE1" w:rsidRPr="002912F7" w:rsidRDefault="00A40D63" w:rsidP="00590889">
      <w:pPr>
        <w:pStyle w:val="Heading2"/>
        <w:numPr>
          <w:ilvl w:val="0"/>
          <w:numId w:val="0"/>
        </w:numPr>
      </w:pPr>
      <w:bookmarkStart w:id="72" w:name="_Toc314073749"/>
      <w:bookmarkStart w:id="73" w:name="_Toc314594744"/>
      <w:r w:rsidRPr="002912F7">
        <w:t>4</w:t>
      </w:r>
      <w:r w:rsidR="00BA3E89" w:rsidRPr="002912F7">
        <w:t>.1</w:t>
      </w:r>
      <w:r w:rsidR="00590889" w:rsidRPr="002912F7">
        <w:tab/>
      </w:r>
      <w:r w:rsidR="00185AE1" w:rsidRPr="002912F7">
        <w:t>Object Model</w:t>
      </w:r>
      <w:bookmarkEnd w:id="72"/>
      <w:bookmarkEnd w:id="73"/>
    </w:p>
    <w:p w:rsidR="00C82326" w:rsidRPr="002912F7" w:rsidRDefault="00A40D63" w:rsidP="00BA3E89">
      <w:pPr>
        <w:pStyle w:val="Heading3"/>
        <w:numPr>
          <w:ilvl w:val="0"/>
          <w:numId w:val="0"/>
        </w:numPr>
      </w:pPr>
      <w:bookmarkStart w:id="74" w:name="_Toc314073750"/>
      <w:bookmarkStart w:id="75" w:name="_Toc314594745"/>
      <w:r w:rsidRPr="002912F7">
        <w:t>4</w:t>
      </w:r>
      <w:r w:rsidR="00BA3E89" w:rsidRPr="002912F7">
        <w:t>.1.1</w:t>
      </w:r>
      <w:r w:rsidR="00BA3E89" w:rsidRPr="002912F7">
        <w:tab/>
      </w:r>
      <w:r w:rsidR="00C82326" w:rsidRPr="002912F7">
        <w:t>Probable Cause</w:t>
      </w:r>
      <w:bookmarkEnd w:id="74"/>
      <w:bookmarkEnd w:id="75"/>
    </w:p>
    <w:p w:rsidR="007243BB" w:rsidRPr="002912F7" w:rsidRDefault="007243BB" w:rsidP="00264814">
      <w:r w:rsidRPr="002912F7">
        <w:rPr>
          <w:b/>
          <w:u w:val="single"/>
        </w:rPr>
        <w:t>Description:</w:t>
      </w:r>
      <w:r w:rsidRPr="002912F7">
        <w:t xml:space="preserve"> </w:t>
      </w:r>
    </w:p>
    <w:p w:rsidR="00BC23E4" w:rsidRPr="002912F7" w:rsidRDefault="00924DDC" w:rsidP="00264814">
      <w:r w:rsidRPr="002912F7">
        <w:rPr>
          <w:rFonts w:cs="Arial"/>
        </w:rPr>
        <w:t>SA5_FM_IS</w:t>
      </w:r>
      <w:r w:rsidR="00A97272" w:rsidRPr="002912F7">
        <w:t xml:space="preserve"> defines</w:t>
      </w:r>
      <w:r w:rsidR="00846DAB" w:rsidRPr="002912F7">
        <w:t xml:space="preserve"> the probable cause </w:t>
      </w:r>
      <w:r w:rsidR="00902CC6" w:rsidRPr="002912F7">
        <w:t xml:space="preserve">as an enumeration, </w:t>
      </w:r>
    </w:p>
    <w:p w:rsidR="001A0AD2" w:rsidRPr="002912F7" w:rsidRDefault="00E52A3E" w:rsidP="00264814">
      <w:r w:rsidRPr="002912F7">
        <w:t xml:space="preserve">The </w:t>
      </w:r>
      <w:r w:rsidR="001A0AD2" w:rsidRPr="002912F7">
        <w:t xml:space="preserve">3GPP approach </w:t>
      </w:r>
      <w:r w:rsidR="00BC23E4" w:rsidRPr="002912F7">
        <w:t xml:space="preserve">to extension </w:t>
      </w:r>
      <w:r w:rsidR="00764F8B" w:rsidRPr="002912F7">
        <w:t xml:space="preserve">of the set of probable causes </w:t>
      </w:r>
      <w:r w:rsidR="001A0AD2" w:rsidRPr="002912F7">
        <w:t xml:space="preserve">is: </w:t>
      </w:r>
    </w:p>
    <w:p w:rsidR="001A0AD2" w:rsidRPr="002912F7" w:rsidRDefault="001A0AD2" w:rsidP="00027695">
      <w:pPr>
        <w:numPr>
          <w:ilvl w:val="0"/>
          <w:numId w:val="29"/>
        </w:numPr>
        <w:ind w:left="778"/>
      </w:pPr>
      <w:r w:rsidRPr="002912F7">
        <w:t>Its stage-2 specification defines X number of probable causes and does not allow vendor-extension;</w:t>
      </w:r>
    </w:p>
    <w:p w:rsidR="001A0AD2" w:rsidRPr="002912F7" w:rsidRDefault="001A0AD2" w:rsidP="00027695">
      <w:pPr>
        <w:numPr>
          <w:ilvl w:val="0"/>
          <w:numId w:val="29"/>
        </w:numPr>
        <w:ind w:left="778"/>
      </w:pPr>
      <w:r w:rsidRPr="002912F7">
        <w:t>Its stage-3 protocol allows X legal values.</w:t>
      </w:r>
    </w:p>
    <w:p w:rsidR="001A0AD2" w:rsidRPr="002912F7" w:rsidRDefault="001A0AD2" w:rsidP="00027695">
      <w:pPr>
        <w:numPr>
          <w:ilvl w:val="0"/>
          <w:numId w:val="29"/>
        </w:numPr>
        <w:ind w:left="778"/>
      </w:pPr>
      <w:r w:rsidRPr="002912F7">
        <w:t xml:space="preserve">If group agreed to have two more PC, a new release Stage-2 will define X+2 </w:t>
      </w:r>
      <w:r w:rsidR="00846DAB" w:rsidRPr="002912F7">
        <w:t>probable cause</w:t>
      </w:r>
      <w:r w:rsidRPr="002912F7">
        <w:t>s and its corresponding released stage-3 protocol would allows X+2 legal values.</w:t>
      </w:r>
    </w:p>
    <w:p w:rsidR="00E52A3E" w:rsidRPr="002912F7" w:rsidRDefault="00E52A3E" w:rsidP="00264814"/>
    <w:p w:rsidR="00BC23E4" w:rsidRPr="002912F7" w:rsidRDefault="00924DDC" w:rsidP="00BC23E4">
      <w:r w:rsidRPr="002912F7">
        <w:t>TIP_RAM_IA</w:t>
      </w:r>
      <w:r w:rsidR="00BC23E4" w:rsidRPr="002912F7">
        <w:t xml:space="preserve"> defines the </w:t>
      </w:r>
      <w:r w:rsidR="002912F7" w:rsidRPr="002912F7">
        <w:t>probable</w:t>
      </w:r>
      <w:r w:rsidR="00BC23E4" w:rsidRPr="002912F7">
        <w:t xml:space="preserve"> cause as a string with qualified text. The possible values will be defined outside of the RAM specification for simpler extensibility.</w:t>
      </w:r>
    </w:p>
    <w:p w:rsidR="001A0AD2" w:rsidRPr="002912F7" w:rsidRDefault="00E52A3E" w:rsidP="00764F8B">
      <w:r w:rsidRPr="002912F7">
        <w:t xml:space="preserve">The </w:t>
      </w:r>
      <w:r w:rsidR="001A0AD2" w:rsidRPr="002912F7">
        <w:t xml:space="preserve">TIP_RAM approach </w:t>
      </w:r>
      <w:r w:rsidR="00BC23E4" w:rsidRPr="002912F7">
        <w:t>to</w:t>
      </w:r>
      <w:r w:rsidR="00764F8B" w:rsidRPr="002912F7">
        <w:t xml:space="preserve"> </w:t>
      </w:r>
      <w:r w:rsidR="00BC23E4" w:rsidRPr="002912F7">
        <w:t xml:space="preserve">extension </w:t>
      </w:r>
      <w:r w:rsidR="001A0AD2" w:rsidRPr="002912F7">
        <w:t>is:</w:t>
      </w:r>
    </w:p>
    <w:p w:rsidR="001A0AD2" w:rsidRPr="002912F7" w:rsidRDefault="001A0AD2" w:rsidP="00764F8B">
      <w:pPr>
        <w:numPr>
          <w:ilvl w:val="0"/>
          <w:numId w:val="30"/>
        </w:numPr>
      </w:pPr>
      <w:r w:rsidRPr="002912F7">
        <w:t>define X number of probable causes and does not allow vendor-extension; this definition is in separate document (called Y) than the “protocol specification” document.</w:t>
      </w:r>
    </w:p>
    <w:p w:rsidR="001A0AD2" w:rsidRPr="002912F7" w:rsidRDefault="001A0AD2" w:rsidP="00764F8B">
      <w:pPr>
        <w:numPr>
          <w:ilvl w:val="0"/>
          <w:numId w:val="30"/>
        </w:numPr>
      </w:pPr>
      <w:r w:rsidRPr="002912F7">
        <w:t>protocol allows any values.</w:t>
      </w:r>
    </w:p>
    <w:p w:rsidR="001A0AD2" w:rsidRPr="002912F7" w:rsidRDefault="001A0AD2" w:rsidP="00764F8B">
      <w:pPr>
        <w:numPr>
          <w:ilvl w:val="0"/>
          <w:numId w:val="30"/>
        </w:numPr>
      </w:pPr>
      <w:r w:rsidRPr="002912F7">
        <w:t xml:space="preserve">If group agreed to have two more </w:t>
      </w:r>
      <w:r w:rsidR="00846DAB" w:rsidRPr="002912F7">
        <w:t>probable cause</w:t>
      </w:r>
      <w:r w:rsidRPr="002912F7">
        <w:t xml:space="preserve">s, </w:t>
      </w:r>
      <w:r w:rsidR="00846DAB" w:rsidRPr="002912F7">
        <w:t xml:space="preserve">an updated version of </w:t>
      </w:r>
      <w:r w:rsidRPr="002912F7">
        <w:t>document Y</w:t>
      </w:r>
      <w:r w:rsidR="00846DAB" w:rsidRPr="002912F7">
        <w:t xml:space="preserve"> will be </w:t>
      </w:r>
      <w:commentRangeStart w:id="76"/>
      <w:r w:rsidR="00846DAB" w:rsidRPr="002912F7">
        <w:t>released</w:t>
      </w:r>
      <w:commentRangeEnd w:id="76"/>
      <w:r w:rsidR="00C259C1">
        <w:rPr>
          <w:rStyle w:val="CommentReference"/>
        </w:rPr>
        <w:commentReference w:id="76"/>
      </w:r>
      <w:r w:rsidR="00846DAB" w:rsidRPr="002912F7">
        <w:t>.</w:t>
      </w:r>
    </w:p>
    <w:p w:rsidR="00846DAB" w:rsidRPr="002912F7" w:rsidRDefault="00846DAB" w:rsidP="00846DAB">
      <w:pPr>
        <w:spacing w:before="0" w:after="0"/>
      </w:pPr>
    </w:p>
    <w:p w:rsidR="00D65B49" w:rsidRPr="002912F7" w:rsidRDefault="00C82326" w:rsidP="00264814">
      <w:r w:rsidRPr="002912F7">
        <w:rPr>
          <w:b/>
          <w:u w:val="single"/>
        </w:rPr>
        <w:t>Recommendation:</w:t>
      </w:r>
      <w:r w:rsidRPr="002912F7">
        <w:t xml:space="preserve"> </w:t>
      </w:r>
      <w:r w:rsidR="006C4318" w:rsidRPr="002912F7">
        <w:t xml:space="preserve"> </w:t>
      </w:r>
      <w:bookmarkStart w:id="77" w:name="OLE_LINK3"/>
      <w:bookmarkStart w:id="78" w:name="OLE_LINK4"/>
      <w:r w:rsidR="00D65B49" w:rsidRPr="002912F7">
        <w:t>It was concluded that the solutions are semantically aligned, no changes required.</w:t>
      </w:r>
      <w:bookmarkEnd w:id="77"/>
      <w:bookmarkEnd w:id="78"/>
    </w:p>
    <w:p w:rsidR="007F7D8A" w:rsidRPr="002912F7" w:rsidRDefault="00B17EED" w:rsidP="00264814">
      <w:r w:rsidRPr="002912F7">
        <w:rPr>
          <w:b/>
          <w:u w:val="single"/>
        </w:rPr>
        <w:t>Status:</w:t>
      </w:r>
      <w:r w:rsidR="00D65B49" w:rsidRPr="002912F7">
        <w:t xml:space="preserve"> A</w:t>
      </w:r>
    </w:p>
    <w:p w:rsidR="00E3279E" w:rsidRPr="002912F7" w:rsidRDefault="00E3279E" w:rsidP="00264814"/>
    <w:p w:rsidR="00C82326" w:rsidRPr="002912F7" w:rsidRDefault="00A40D63" w:rsidP="00BA3E89">
      <w:pPr>
        <w:pStyle w:val="Heading3"/>
        <w:numPr>
          <w:ilvl w:val="0"/>
          <w:numId w:val="0"/>
        </w:numPr>
      </w:pPr>
      <w:bookmarkStart w:id="79" w:name="_Toc314073751"/>
      <w:bookmarkStart w:id="80" w:name="_Toc314594746"/>
      <w:r w:rsidRPr="002912F7">
        <w:t>4</w:t>
      </w:r>
      <w:r w:rsidR="00BA3E89" w:rsidRPr="002912F7">
        <w:t>.1.2</w:t>
      </w:r>
      <w:r w:rsidR="00BA3E89" w:rsidRPr="002912F7">
        <w:tab/>
      </w:r>
      <w:r w:rsidR="00C82326" w:rsidRPr="002912F7">
        <w:t>Acknowledgement information</w:t>
      </w:r>
      <w:bookmarkEnd w:id="79"/>
      <w:bookmarkEnd w:id="80"/>
    </w:p>
    <w:p w:rsidR="007243BB" w:rsidRPr="002912F7" w:rsidRDefault="007243BB" w:rsidP="00264814">
      <w:r w:rsidRPr="002912F7">
        <w:rPr>
          <w:b/>
          <w:u w:val="single"/>
        </w:rPr>
        <w:t>Description:</w:t>
      </w:r>
      <w:r w:rsidRPr="002912F7">
        <w:t xml:space="preserve"> </w:t>
      </w:r>
    </w:p>
    <w:p w:rsidR="008252A7" w:rsidRPr="002912F7" w:rsidRDefault="00902CC6" w:rsidP="00264814">
      <w:r w:rsidRPr="002912F7">
        <w:t xml:space="preserve">Both interfaces have an ackState with similar values. </w:t>
      </w:r>
      <w:r w:rsidR="008252A7" w:rsidRPr="002912F7">
        <w:t xml:space="preserve">The same is true for ackTime and ackUserId. </w:t>
      </w:r>
    </w:p>
    <w:p w:rsidR="00EC617A" w:rsidRPr="002912F7" w:rsidRDefault="008252A7" w:rsidP="00264814">
      <w:r w:rsidRPr="002912F7">
        <w:t>T</w:t>
      </w:r>
      <w:r w:rsidR="00902CC6" w:rsidRPr="002912F7">
        <w:t>h</w:t>
      </w:r>
      <w:r w:rsidRPr="002912F7">
        <w:t>ese</w:t>
      </w:r>
      <w:r w:rsidR="00902CC6" w:rsidRPr="002912F7">
        <w:t xml:space="preserve"> attribute</w:t>
      </w:r>
      <w:r w:rsidRPr="002912F7">
        <w:t>s</w:t>
      </w:r>
      <w:r w:rsidR="00902CC6" w:rsidRPr="002912F7">
        <w:t xml:space="preserve"> </w:t>
      </w:r>
      <w:r w:rsidRPr="002912F7">
        <w:t>are</w:t>
      </w:r>
      <w:r w:rsidR="00902CC6" w:rsidRPr="002912F7">
        <w:t xml:space="preserve"> optional for </w:t>
      </w:r>
      <w:r w:rsidR="00924DDC" w:rsidRPr="002912F7">
        <w:t>TIP_RAM_IA</w:t>
      </w:r>
      <w:r w:rsidRPr="002912F7">
        <w:t xml:space="preserve"> because specifying them as mandatory was considered to make the interface more complex than required.</w:t>
      </w:r>
      <w:r w:rsidR="00902CC6" w:rsidRPr="002912F7">
        <w:t xml:space="preserve"> </w:t>
      </w:r>
    </w:p>
    <w:p w:rsidR="008252A7" w:rsidRPr="002912F7" w:rsidRDefault="008252A7" w:rsidP="00264814">
      <w:r w:rsidRPr="002912F7">
        <w:t>3GPP made support of acknowledgement mandatory because without it a raised and subsequently cleared alarm can be removed from the active alarm list without the IRPmanager being aware.</w:t>
      </w:r>
    </w:p>
    <w:p w:rsidR="00E1384E" w:rsidRPr="002912F7" w:rsidRDefault="00E1384E" w:rsidP="00264814">
      <w:pPr>
        <w:rPr>
          <w:rFonts w:cs="Arial"/>
        </w:rPr>
      </w:pPr>
      <w:r w:rsidRPr="002912F7">
        <w:rPr>
          <w:rFonts w:cs="Arial"/>
        </w:rPr>
        <w:t>After reconsideration by the TIP RAM team of the reasons and effects of making the Acknowledge directive mandatory, it was confirmed that the Acknowledge directive stays optional in TIP RAM.</w:t>
      </w:r>
    </w:p>
    <w:p w:rsidR="009D4E20" w:rsidRPr="002912F7" w:rsidRDefault="009D4E20" w:rsidP="00264814"/>
    <w:p w:rsidR="00EC617A" w:rsidRPr="002912F7" w:rsidRDefault="00EC617A" w:rsidP="00264814">
      <w:r w:rsidRPr="002912F7">
        <w:rPr>
          <w:b/>
          <w:u w:val="single"/>
        </w:rPr>
        <w:t>Recommendation:</w:t>
      </w:r>
      <w:r w:rsidRPr="002912F7">
        <w:t xml:space="preserve"> </w:t>
      </w:r>
      <w:r w:rsidR="00FA38ED" w:rsidRPr="002912F7">
        <w:t>Both teams believe they have reasons to keep their solution, so no agreement for harmonization could be reached.</w:t>
      </w:r>
    </w:p>
    <w:p w:rsidR="00B17EED" w:rsidRPr="002912F7" w:rsidRDefault="00B17EED" w:rsidP="00264814">
      <w:r w:rsidRPr="002912F7">
        <w:rPr>
          <w:b/>
          <w:u w:val="single"/>
        </w:rPr>
        <w:t>Status:</w:t>
      </w:r>
      <w:r w:rsidRPr="002912F7">
        <w:t xml:space="preserve"> </w:t>
      </w:r>
      <w:r w:rsidR="00B1642D" w:rsidRPr="002912F7">
        <w:t>D</w:t>
      </w:r>
    </w:p>
    <w:p w:rsidR="00E3279E" w:rsidRPr="002912F7" w:rsidRDefault="00E3279E" w:rsidP="00264814"/>
    <w:p w:rsidR="003462E0" w:rsidRPr="002912F7" w:rsidRDefault="00A40D63" w:rsidP="00BA3E89">
      <w:pPr>
        <w:pStyle w:val="Heading3"/>
        <w:numPr>
          <w:ilvl w:val="0"/>
          <w:numId w:val="0"/>
        </w:numPr>
        <w:rPr>
          <w:szCs w:val="22"/>
        </w:rPr>
      </w:pPr>
      <w:bookmarkStart w:id="81" w:name="_Ref286765333"/>
      <w:bookmarkStart w:id="82" w:name="_Toc314073752"/>
      <w:bookmarkStart w:id="83" w:name="_Toc314594747"/>
      <w:r w:rsidRPr="002912F7">
        <w:rPr>
          <w:szCs w:val="22"/>
        </w:rPr>
        <w:t>4.1.3</w:t>
      </w:r>
      <w:r w:rsidR="00BA3E89" w:rsidRPr="002912F7">
        <w:rPr>
          <w:szCs w:val="22"/>
        </w:rPr>
        <w:tab/>
      </w:r>
      <w:r w:rsidR="00C82326" w:rsidRPr="002912F7">
        <w:rPr>
          <w:szCs w:val="22"/>
        </w:rPr>
        <w:t xml:space="preserve">Settable </w:t>
      </w:r>
      <w:r w:rsidR="004A0CAA" w:rsidRPr="002912F7">
        <w:rPr>
          <w:szCs w:val="22"/>
        </w:rPr>
        <w:t xml:space="preserve">alarm </w:t>
      </w:r>
      <w:r w:rsidR="00C82326" w:rsidRPr="002912F7">
        <w:rPr>
          <w:szCs w:val="22"/>
        </w:rPr>
        <w:t>fields</w:t>
      </w:r>
      <w:bookmarkEnd w:id="81"/>
      <w:bookmarkEnd w:id="82"/>
      <w:bookmarkEnd w:id="83"/>
      <w:r w:rsidR="00C82326" w:rsidRPr="002912F7">
        <w:rPr>
          <w:szCs w:val="22"/>
        </w:rPr>
        <w:t xml:space="preserve">  </w:t>
      </w:r>
    </w:p>
    <w:p w:rsidR="007243BB" w:rsidRPr="002912F7" w:rsidRDefault="007243BB" w:rsidP="00264814">
      <w:r w:rsidRPr="002912F7">
        <w:rPr>
          <w:b/>
          <w:u w:val="single"/>
        </w:rPr>
        <w:t>Description:</w:t>
      </w:r>
      <w:r w:rsidRPr="002912F7">
        <w:t xml:space="preserve"> </w:t>
      </w:r>
    </w:p>
    <w:p w:rsidR="00E52A3E" w:rsidRPr="002912F7" w:rsidRDefault="00E52A3E" w:rsidP="00E52A3E">
      <w:r w:rsidRPr="002912F7">
        <w:t>SA5 approach:</w:t>
      </w:r>
    </w:p>
    <w:p w:rsidR="00E52A3E" w:rsidRPr="002912F7" w:rsidRDefault="00E52A3E" w:rsidP="00E52A3E">
      <w:r w:rsidRPr="002912F7">
        <w:t>Suppose a node is “in testing” or “its full capacity will support 0.5 % traffic of an VIP-customer”. The “settable alarm fields” capability would allows an IRPManager to configure such node to report alarm with severity level to minor even when the node capacity is reduced to 2 % of its planned capacity.</w:t>
      </w:r>
    </w:p>
    <w:p w:rsidR="00E52A3E" w:rsidRPr="002912F7" w:rsidRDefault="00E52A3E" w:rsidP="00E52A3E">
      <w:r w:rsidRPr="002912F7">
        <w:lastRenderedPageBreak/>
        <w:t>Our analysis concludes the provision of such capability is not useful, if not harmful. Our conclusion is that the level of perceived severity should reflect the view point of the alarmed node, e.g. reflect the severity of capacity degradation with respect to its planned capacity.</w:t>
      </w:r>
    </w:p>
    <w:p w:rsidR="00E52A3E" w:rsidRPr="002912F7" w:rsidRDefault="00E52A3E" w:rsidP="00E52A3E">
      <w:r w:rsidRPr="002912F7">
        <w:t>The above comments are applicable to other settable alarm fields listed in the first paragraph of 3.1.4.</w:t>
      </w:r>
    </w:p>
    <w:p w:rsidR="00E52A3E" w:rsidRPr="002912F7" w:rsidRDefault="00E52A3E" w:rsidP="00E52A3E">
      <w:r w:rsidRPr="002912F7">
        <w:t>It should be noted that SA5, in its TR for Alarm Correlation, have identified the need to add new attributes whose values are settable by IRPManager. These settable attributes would reflect the view of the IRPManager while the ‘traditional’ attributes remained not-settable-by-IRPManager and would remain to reflect the view of the alarmed node.</w:t>
      </w:r>
    </w:p>
    <w:p w:rsidR="008B7CB9" w:rsidRPr="002912F7" w:rsidRDefault="008B7CB9" w:rsidP="00E52A3E"/>
    <w:p w:rsidR="00CF1E9D" w:rsidRPr="002912F7" w:rsidRDefault="00CF1E9D" w:rsidP="00CF1E9D">
      <w:pPr>
        <w:rPr>
          <w:rFonts w:cs="Arial"/>
        </w:rPr>
      </w:pPr>
      <w:r w:rsidRPr="002912F7">
        <w:rPr>
          <w:rFonts w:cs="Arial"/>
        </w:rPr>
        <w:t xml:space="preserve">The TIP RAM team considers that an alarm is a combination of information coming from the element (perceived severity, specific problem, proposed repair actions, additional text, backup status + object, alarm escalation) and management information (service affecting, potential root cause indication). </w:t>
      </w:r>
    </w:p>
    <w:p w:rsidR="00CF1E9D" w:rsidRPr="002912F7" w:rsidRDefault="00CF1E9D" w:rsidP="00CF1E9D">
      <w:pPr>
        <w:rPr>
          <w:rFonts w:cs="Arial"/>
        </w:rPr>
      </w:pPr>
      <w:r w:rsidRPr="002912F7">
        <w:rPr>
          <w:rFonts w:cs="Arial"/>
        </w:rPr>
        <w:t xml:space="preserve">In the Standard profile used as reference for comparison, the information coming from the element is </w:t>
      </w:r>
      <w:r w:rsidR="000E288E" w:rsidRPr="002912F7">
        <w:rPr>
          <w:rFonts w:cs="Arial"/>
        </w:rPr>
        <w:t xml:space="preserve">not </w:t>
      </w:r>
      <w:r w:rsidRPr="002912F7">
        <w:rPr>
          <w:rFonts w:cs="Arial"/>
        </w:rPr>
        <w:t xml:space="preserve">settable by the client, but the management information, i.e. the 2 attributes: service affecting and potential root cause indication, is settable by the client. </w:t>
      </w:r>
    </w:p>
    <w:p w:rsidR="00CF1E9D" w:rsidRPr="002912F7" w:rsidRDefault="00CF1E9D" w:rsidP="00CF1E9D">
      <w:pPr>
        <w:rPr>
          <w:rFonts w:cs="Arial"/>
        </w:rPr>
      </w:pPr>
      <w:r w:rsidRPr="002912F7">
        <w:rPr>
          <w:rFonts w:cs="Arial"/>
        </w:rPr>
        <w:t xml:space="preserve">For the Enhanced profile, TIP RAM allows 9 alarm attributes to be set by the client: perceived severity, specific problem, proposed repair actions, </w:t>
      </w:r>
      <w:r w:rsidR="002912F7" w:rsidRPr="002912F7">
        <w:rPr>
          <w:rFonts w:cs="Arial"/>
        </w:rPr>
        <w:t>additional Text</w:t>
      </w:r>
      <w:r w:rsidRPr="002912F7">
        <w:rPr>
          <w:rFonts w:cs="Arial"/>
        </w:rPr>
        <w:t>, backup status + object, alarm escalation, service affecting, potential root cause indication.</w:t>
      </w:r>
    </w:p>
    <w:p w:rsidR="00CF1E9D" w:rsidRPr="002912F7" w:rsidRDefault="00CF1E9D" w:rsidP="00CF1E9D">
      <w:pPr>
        <w:rPr>
          <w:rFonts w:cs="Arial"/>
        </w:rPr>
      </w:pPr>
      <w:r w:rsidRPr="002912F7">
        <w:rPr>
          <w:rFonts w:cs="Arial"/>
        </w:rPr>
        <w:t xml:space="preserve">Note that </w:t>
      </w:r>
      <w:r w:rsidRPr="002912F7">
        <w:t>at the beginning of the harmonization exercise</w:t>
      </w:r>
      <w:r w:rsidRPr="002912F7">
        <w:rPr>
          <w:rFonts w:cs="Arial"/>
        </w:rPr>
        <w:t xml:space="preserve">, TIP RAM was considering making all 9 alarm attributes above settable and the list was reduced to the 2 management information attributes following the FM Harmonization discussion </w:t>
      </w:r>
      <w:r w:rsidRPr="002912F7">
        <w:t>for better semantic alignment.</w:t>
      </w:r>
    </w:p>
    <w:p w:rsidR="0062579E" w:rsidRPr="002912F7" w:rsidRDefault="0062579E" w:rsidP="00264814"/>
    <w:p w:rsidR="00EC617A" w:rsidRPr="002912F7" w:rsidRDefault="00EC617A" w:rsidP="00264814">
      <w:pPr>
        <w:rPr>
          <w:i/>
        </w:rPr>
      </w:pPr>
      <w:r w:rsidRPr="002912F7">
        <w:rPr>
          <w:b/>
          <w:u w:val="single"/>
        </w:rPr>
        <w:t>Recommendation:</w:t>
      </w:r>
      <w:r w:rsidR="00071965" w:rsidRPr="002912F7">
        <w:t xml:space="preserve"> </w:t>
      </w:r>
      <w:r w:rsidR="006201A3" w:rsidRPr="002912F7">
        <w:t xml:space="preserve">SA5 is studying the use of the </w:t>
      </w:r>
      <w:r w:rsidR="006201A3" w:rsidRPr="002912F7">
        <w:rPr>
          <w:rFonts w:cs="Arial"/>
        </w:rPr>
        <w:t>service affecting parameter (new), the outcome is not yet clear.</w:t>
      </w:r>
    </w:p>
    <w:p w:rsidR="00B17EED" w:rsidRPr="002912F7" w:rsidRDefault="00B17EED" w:rsidP="00264814">
      <w:r w:rsidRPr="002912F7">
        <w:rPr>
          <w:b/>
          <w:u w:val="single"/>
        </w:rPr>
        <w:t>Status:</w:t>
      </w:r>
      <w:r w:rsidRPr="002912F7">
        <w:t xml:space="preserve"> </w:t>
      </w:r>
      <w:r w:rsidR="006201A3" w:rsidRPr="002912F7">
        <w:t>D</w:t>
      </w:r>
    </w:p>
    <w:p w:rsidR="00E3279E" w:rsidRPr="002912F7" w:rsidRDefault="00E3279E" w:rsidP="00264814"/>
    <w:p w:rsidR="00346546" w:rsidRPr="002912F7" w:rsidRDefault="00A40D63" w:rsidP="00BA3E89">
      <w:pPr>
        <w:pStyle w:val="Heading3"/>
        <w:numPr>
          <w:ilvl w:val="0"/>
          <w:numId w:val="0"/>
        </w:numPr>
      </w:pPr>
      <w:bookmarkStart w:id="84" w:name="_Toc314073753"/>
      <w:bookmarkStart w:id="85" w:name="_Toc314594748"/>
      <w:r w:rsidRPr="002912F7">
        <w:t>4.1.4</w:t>
      </w:r>
      <w:r w:rsidR="00BA3E89" w:rsidRPr="002912F7">
        <w:tab/>
      </w:r>
      <w:r w:rsidR="00346546" w:rsidRPr="002912F7">
        <w:t>User Id</w:t>
      </w:r>
      <w:bookmarkEnd w:id="84"/>
      <w:bookmarkEnd w:id="85"/>
    </w:p>
    <w:p w:rsidR="007243BB" w:rsidRPr="002912F7" w:rsidRDefault="007243BB" w:rsidP="00264814">
      <w:r w:rsidRPr="002912F7">
        <w:rPr>
          <w:b/>
          <w:u w:val="single"/>
        </w:rPr>
        <w:t>Description:</w:t>
      </w:r>
      <w:r w:rsidRPr="002912F7">
        <w:t xml:space="preserve"> </w:t>
      </w:r>
    </w:p>
    <w:p w:rsidR="001272A7" w:rsidRPr="002912F7" w:rsidRDefault="00346546" w:rsidP="00264814">
      <w:r w:rsidRPr="002912F7">
        <w:t>For</w:t>
      </w:r>
      <w:r w:rsidR="005D3FF3" w:rsidRPr="002912F7">
        <w:rPr>
          <w:rFonts w:cs="Arial"/>
          <w:szCs w:val="22"/>
        </w:rPr>
        <w:t xml:space="preserve"> </w:t>
      </w:r>
      <w:r w:rsidR="00924DDC" w:rsidRPr="002912F7">
        <w:rPr>
          <w:rFonts w:cs="Arial"/>
          <w:szCs w:val="22"/>
        </w:rPr>
        <w:t>SA5_FM_IS</w:t>
      </w:r>
      <w:r w:rsidR="00E52A3E" w:rsidRPr="002912F7">
        <w:rPr>
          <w:rFonts w:cs="Arial"/>
          <w:szCs w:val="22"/>
        </w:rPr>
        <w:t>,</w:t>
      </w:r>
      <w:r w:rsidR="005D3FF3" w:rsidRPr="002912F7">
        <w:rPr>
          <w:rFonts w:cs="Arial"/>
          <w:szCs w:val="22"/>
        </w:rPr>
        <w:t xml:space="preserve"> </w:t>
      </w:r>
      <w:r w:rsidRPr="002912F7">
        <w:t xml:space="preserve">the user id attributes (ack, clear) and corresponding notification attributes and operation parameters are seen as mandatory.   </w:t>
      </w:r>
    </w:p>
    <w:p w:rsidR="001272A7" w:rsidRPr="002912F7" w:rsidRDefault="00346546" w:rsidP="00264814">
      <w:r w:rsidRPr="002912F7">
        <w:t>For</w:t>
      </w:r>
      <w:r w:rsidR="005D3FF3" w:rsidRPr="002912F7">
        <w:t xml:space="preserve"> </w:t>
      </w:r>
      <w:r w:rsidR="00924DDC" w:rsidRPr="002912F7">
        <w:t>TIP_RAM_IA</w:t>
      </w:r>
      <w:r w:rsidRPr="002912F7">
        <w:t xml:space="preserve">, the user id attributes </w:t>
      </w:r>
      <w:r w:rsidR="001272A7" w:rsidRPr="002912F7">
        <w:t xml:space="preserve">were optional. These attributes and the corresponding notification attributes </w:t>
      </w:r>
      <w:r w:rsidRPr="002912F7">
        <w:t xml:space="preserve">are </w:t>
      </w:r>
      <w:r w:rsidR="001272A7" w:rsidRPr="002912F7">
        <w:t>now mandatory for the standard alarm profile.</w:t>
      </w:r>
    </w:p>
    <w:p w:rsidR="00381C4F" w:rsidRPr="002912F7" w:rsidRDefault="001272A7" w:rsidP="00264814">
      <w:r w:rsidRPr="002912F7">
        <w:t>Hence 3GPP and TIP are aligned.</w:t>
      </w:r>
      <w:r w:rsidR="00381C4F" w:rsidRPr="002912F7">
        <w:t xml:space="preserve"> </w:t>
      </w:r>
    </w:p>
    <w:p w:rsidR="00346546" w:rsidRPr="002912F7" w:rsidRDefault="00346546" w:rsidP="00264814">
      <w:r w:rsidRPr="002912F7">
        <w:rPr>
          <w:b/>
          <w:u w:val="single"/>
        </w:rPr>
        <w:t>Recommendation:</w:t>
      </w:r>
      <w:r w:rsidRPr="002912F7">
        <w:t xml:space="preserve"> </w:t>
      </w:r>
      <w:r w:rsidR="001272A7" w:rsidRPr="002912F7">
        <w:t>no changes needed</w:t>
      </w:r>
    </w:p>
    <w:p w:rsidR="00B17EED" w:rsidRPr="002912F7" w:rsidRDefault="00B17EED" w:rsidP="00264814">
      <w:r w:rsidRPr="002912F7">
        <w:rPr>
          <w:b/>
          <w:u w:val="single"/>
        </w:rPr>
        <w:t>Status:</w:t>
      </w:r>
      <w:r w:rsidRPr="002912F7">
        <w:t xml:space="preserve"> </w:t>
      </w:r>
      <w:r w:rsidR="00E3279E" w:rsidRPr="002912F7">
        <w:t>A</w:t>
      </w:r>
    </w:p>
    <w:p w:rsidR="00E3279E" w:rsidRPr="002912F7" w:rsidRDefault="00E3279E" w:rsidP="00264814"/>
    <w:p w:rsidR="00C82326" w:rsidRPr="002912F7" w:rsidRDefault="00A40D63" w:rsidP="00BA3E89">
      <w:pPr>
        <w:pStyle w:val="Heading2"/>
        <w:numPr>
          <w:ilvl w:val="0"/>
          <w:numId w:val="0"/>
        </w:numPr>
      </w:pPr>
      <w:bookmarkStart w:id="86" w:name="_Toc314073754"/>
      <w:bookmarkStart w:id="87" w:name="_Toc314594749"/>
      <w:r w:rsidRPr="002912F7">
        <w:t>4</w:t>
      </w:r>
      <w:r w:rsidR="00BA3E89" w:rsidRPr="002912F7">
        <w:t>.2</w:t>
      </w:r>
      <w:r w:rsidR="00BA3E89" w:rsidRPr="002912F7">
        <w:tab/>
      </w:r>
      <w:r w:rsidR="00A72400" w:rsidRPr="002912F7">
        <w:t>Notifications</w:t>
      </w:r>
      <w:bookmarkEnd w:id="86"/>
      <w:bookmarkEnd w:id="87"/>
    </w:p>
    <w:p w:rsidR="00C82326" w:rsidRPr="002912F7" w:rsidRDefault="00A40D63" w:rsidP="00BA3E89">
      <w:pPr>
        <w:pStyle w:val="Heading3"/>
        <w:numPr>
          <w:ilvl w:val="0"/>
          <w:numId w:val="0"/>
        </w:numPr>
      </w:pPr>
      <w:bookmarkStart w:id="88" w:name="_Toc314073755"/>
      <w:bookmarkStart w:id="89" w:name="_Toc314594750"/>
      <w:r w:rsidRPr="002912F7">
        <w:t>4</w:t>
      </w:r>
      <w:r w:rsidR="00BA3E89" w:rsidRPr="002912F7">
        <w:t>.2.1</w:t>
      </w:r>
      <w:r w:rsidR="00BA3E89" w:rsidRPr="002912F7">
        <w:tab/>
      </w:r>
      <w:r w:rsidR="00C82326" w:rsidRPr="002912F7">
        <w:t>AlarmListRebuilt</w:t>
      </w:r>
      <w:bookmarkEnd w:id="88"/>
      <w:bookmarkEnd w:id="89"/>
    </w:p>
    <w:p w:rsidR="007243BB" w:rsidRPr="002912F7" w:rsidRDefault="007243BB" w:rsidP="00264814">
      <w:r w:rsidRPr="002912F7">
        <w:rPr>
          <w:b/>
          <w:u w:val="single"/>
        </w:rPr>
        <w:t>Description:</w:t>
      </w:r>
      <w:r w:rsidRPr="002912F7">
        <w:t xml:space="preserve"> </w:t>
      </w:r>
    </w:p>
    <w:p w:rsidR="00906C48" w:rsidRPr="002912F7" w:rsidRDefault="00934179" w:rsidP="00264814">
      <w:r w:rsidRPr="002912F7">
        <w:t>The notification notifyAlarmListRebuilt</w:t>
      </w:r>
      <w:r w:rsidR="00396DCC" w:rsidRPr="002912F7">
        <w:t xml:space="preserve"> is mandatory in </w:t>
      </w:r>
      <w:r w:rsidR="00924DDC" w:rsidRPr="002912F7">
        <w:rPr>
          <w:rFonts w:cs="Arial"/>
        </w:rPr>
        <w:t>SA5_FM_IS</w:t>
      </w:r>
      <w:r w:rsidR="00906C48" w:rsidRPr="002912F7">
        <w:t>.</w:t>
      </w:r>
      <w:r w:rsidR="00396DCC" w:rsidRPr="002912F7">
        <w:t xml:space="preserve"> </w:t>
      </w:r>
    </w:p>
    <w:p w:rsidR="00B413B2" w:rsidRPr="002912F7" w:rsidRDefault="00B413B2" w:rsidP="00B413B2">
      <w:r w:rsidRPr="002912F7">
        <w:t>The notification notifyAlarmListRebuilt is also mandatory</w:t>
      </w:r>
      <w:r w:rsidR="00E52A3E" w:rsidRPr="002912F7">
        <w:t xml:space="preserve"> in the Standard profile of TIP_</w:t>
      </w:r>
      <w:r w:rsidRPr="002912F7">
        <w:t xml:space="preserve">RAM. </w:t>
      </w:r>
    </w:p>
    <w:p w:rsidR="00B413B2" w:rsidRPr="002912F7" w:rsidRDefault="00B413B2" w:rsidP="00B413B2">
      <w:r w:rsidRPr="002912F7">
        <w:t xml:space="preserve">At the beginning of the harmonization exercise, this notification was optional in the standard profile of </w:t>
      </w:r>
      <w:r w:rsidR="00924DDC" w:rsidRPr="002912F7">
        <w:t>TIP_RAM_IA</w:t>
      </w:r>
      <w:r w:rsidRPr="002912F7">
        <w:t xml:space="preserve"> and this was changed for better semantic alignment. </w:t>
      </w:r>
    </w:p>
    <w:p w:rsidR="00B413B2" w:rsidRPr="002912F7" w:rsidRDefault="00B413B2" w:rsidP="00B413B2">
      <w:r w:rsidRPr="002912F7">
        <w:t>It remains not supported in the Simple</w:t>
      </w:r>
      <w:r w:rsidR="00E52A3E" w:rsidRPr="002912F7">
        <w:t xml:space="preserve"> Alarm Reporting profile of TIP_</w:t>
      </w:r>
      <w:r w:rsidRPr="002912F7">
        <w:t>RAM.</w:t>
      </w:r>
    </w:p>
    <w:p w:rsidR="009D4E20" w:rsidRPr="002912F7" w:rsidRDefault="009D4E20" w:rsidP="00B413B2"/>
    <w:p w:rsidR="006B0AD0" w:rsidRPr="002912F7" w:rsidRDefault="00EC617A" w:rsidP="00264814">
      <w:r w:rsidRPr="002912F7">
        <w:rPr>
          <w:b/>
          <w:u w:val="single"/>
        </w:rPr>
        <w:t>Recommendation:</w:t>
      </w:r>
      <w:r w:rsidR="00934179" w:rsidRPr="002912F7">
        <w:rPr>
          <w:b/>
        </w:rPr>
        <w:t xml:space="preserve"> </w:t>
      </w:r>
      <w:r w:rsidR="00DD2322" w:rsidRPr="002912F7">
        <w:t xml:space="preserve">After the change in </w:t>
      </w:r>
      <w:r w:rsidR="00924DDC" w:rsidRPr="002912F7">
        <w:t>TIP_RAM_IA</w:t>
      </w:r>
      <w:r w:rsidR="00DD2322" w:rsidRPr="002912F7">
        <w:t>, there is semantical alignment; no further changes needed.</w:t>
      </w:r>
    </w:p>
    <w:p w:rsidR="00B17EED" w:rsidRPr="002912F7" w:rsidRDefault="00B17EED" w:rsidP="00264814">
      <w:r w:rsidRPr="002912F7">
        <w:rPr>
          <w:b/>
          <w:u w:val="single"/>
        </w:rPr>
        <w:t>Status:</w:t>
      </w:r>
      <w:r w:rsidR="00934179" w:rsidRPr="002912F7">
        <w:t xml:space="preserve"> </w:t>
      </w:r>
      <w:r w:rsidR="009D4E20" w:rsidRPr="002912F7">
        <w:t>A</w:t>
      </w:r>
    </w:p>
    <w:p w:rsidR="00E3279E" w:rsidRPr="002912F7" w:rsidRDefault="00E3279E" w:rsidP="00264814"/>
    <w:p w:rsidR="007C04D6" w:rsidRPr="002912F7" w:rsidRDefault="00A40D63" w:rsidP="00755F2F">
      <w:pPr>
        <w:pStyle w:val="Heading3"/>
        <w:numPr>
          <w:ilvl w:val="0"/>
          <w:numId w:val="0"/>
        </w:numPr>
      </w:pPr>
      <w:bookmarkStart w:id="90" w:name="_Toc314073756"/>
      <w:bookmarkStart w:id="91" w:name="_Toc314594751"/>
      <w:r w:rsidRPr="002912F7">
        <w:lastRenderedPageBreak/>
        <w:t>4</w:t>
      </w:r>
      <w:r w:rsidR="00BA3E89" w:rsidRPr="002912F7">
        <w:t>.2.2</w:t>
      </w:r>
      <w:r w:rsidR="00BA3E89" w:rsidRPr="002912F7">
        <w:tab/>
      </w:r>
      <w:r w:rsidR="00C82326" w:rsidRPr="002912F7">
        <w:t>NotificationType</w:t>
      </w:r>
      <w:bookmarkEnd w:id="90"/>
      <w:bookmarkEnd w:id="91"/>
    </w:p>
    <w:p w:rsidR="007243BB" w:rsidRPr="002912F7" w:rsidRDefault="007243BB" w:rsidP="00264814">
      <w:r w:rsidRPr="002912F7">
        <w:rPr>
          <w:b/>
          <w:u w:val="single"/>
        </w:rPr>
        <w:t>Description:</w:t>
      </w:r>
      <w:r w:rsidRPr="002912F7">
        <w:t xml:space="preserve"> </w:t>
      </w:r>
    </w:p>
    <w:p w:rsidR="001A0AD2" w:rsidRPr="002912F7" w:rsidRDefault="00924DDC" w:rsidP="00264814">
      <w:r w:rsidRPr="002912F7">
        <w:rPr>
          <w:rFonts w:cs="Arial"/>
        </w:rPr>
        <w:t>SA5_FM_IS</w:t>
      </w:r>
      <w:r w:rsidR="008C443E" w:rsidRPr="002912F7">
        <w:t xml:space="preserve"> </w:t>
      </w:r>
      <w:r w:rsidR="00E52A3E" w:rsidRPr="002912F7">
        <w:t xml:space="preserve">and </w:t>
      </w:r>
      <w:r w:rsidRPr="002912F7">
        <w:t>TIP_RAM_IA</w:t>
      </w:r>
      <w:r w:rsidR="008C443E" w:rsidRPr="002912F7">
        <w:t xml:space="preserve"> have both a solution for a sender to indicate the type of </w:t>
      </w:r>
      <w:r w:rsidR="002912F7" w:rsidRPr="002912F7">
        <w:t>notification</w:t>
      </w:r>
      <w:r w:rsidR="008C443E" w:rsidRPr="002912F7">
        <w:t xml:space="preserve">. There is no difference in semantics; but on xml level there is a syntactical </w:t>
      </w:r>
      <w:r w:rsidR="002912F7" w:rsidRPr="002912F7">
        <w:t>difference. The</w:t>
      </w:r>
      <w:r w:rsidR="008C443E" w:rsidRPr="002912F7">
        <w:t xml:space="preserve"> encoding of this in </w:t>
      </w:r>
      <w:r w:rsidR="00764F8B" w:rsidRPr="002912F7">
        <w:t xml:space="preserve">the </w:t>
      </w:r>
      <w:r w:rsidR="008C443E" w:rsidRPr="002912F7">
        <w:t>3GPP S</w:t>
      </w:r>
      <w:r w:rsidR="007C04D6" w:rsidRPr="002912F7">
        <w:t xml:space="preserve">olution </w:t>
      </w:r>
      <w:r w:rsidR="008C443E" w:rsidRPr="002912F7">
        <w:t>S</w:t>
      </w:r>
      <w:r w:rsidR="007C04D6" w:rsidRPr="002912F7">
        <w:t>et</w:t>
      </w:r>
      <w:r w:rsidR="008C443E" w:rsidRPr="002912F7">
        <w:t xml:space="preserve"> </w:t>
      </w:r>
      <w:r w:rsidR="00E919FE" w:rsidRPr="002912F7">
        <w:t>[</w:t>
      </w:r>
      <w:r w:rsidR="006F4C84" w:rsidRPr="002912F7">
        <w:t>5</w:t>
      </w:r>
      <w:r w:rsidR="00E919FE" w:rsidRPr="002912F7">
        <w:t>]</w:t>
      </w:r>
      <w:r w:rsidR="007C04D6" w:rsidRPr="002912F7">
        <w:t xml:space="preserve"> for xml may have duplicated information to indicate “type of notification”.</w:t>
      </w:r>
      <w:r w:rsidR="008C443E" w:rsidRPr="002912F7">
        <w:t xml:space="preserve"> </w:t>
      </w:r>
    </w:p>
    <w:p w:rsidR="00E919FE" w:rsidRPr="002912F7" w:rsidRDefault="00E919FE" w:rsidP="00264814">
      <w:pPr>
        <w:rPr>
          <w:b/>
          <w:u w:val="single"/>
        </w:rPr>
      </w:pPr>
    </w:p>
    <w:p w:rsidR="00EC617A" w:rsidRPr="002912F7" w:rsidRDefault="00EC617A" w:rsidP="00264814">
      <w:r w:rsidRPr="002912F7">
        <w:rPr>
          <w:b/>
          <w:u w:val="single"/>
        </w:rPr>
        <w:t>Recommendation:</w:t>
      </w:r>
      <w:r w:rsidR="00396DCC" w:rsidRPr="002912F7">
        <w:t xml:space="preserve"> </w:t>
      </w:r>
      <w:r w:rsidR="007C04D6" w:rsidRPr="002912F7">
        <w:t xml:space="preserve"> no change</w:t>
      </w:r>
    </w:p>
    <w:p w:rsidR="00B17EED" w:rsidRPr="002912F7" w:rsidRDefault="00B17EED" w:rsidP="00264814">
      <w:r w:rsidRPr="002912F7">
        <w:rPr>
          <w:b/>
          <w:u w:val="single"/>
        </w:rPr>
        <w:t>Status:</w:t>
      </w:r>
      <w:r w:rsidRPr="002912F7">
        <w:t xml:space="preserve"> </w:t>
      </w:r>
      <w:r w:rsidR="007C04D6" w:rsidRPr="002912F7">
        <w:t xml:space="preserve"> A</w:t>
      </w:r>
    </w:p>
    <w:p w:rsidR="00E3279E" w:rsidRPr="002912F7" w:rsidRDefault="00E3279E" w:rsidP="00264814"/>
    <w:p w:rsidR="00C82326" w:rsidRPr="002912F7" w:rsidRDefault="00A40D63" w:rsidP="00BA3E89">
      <w:pPr>
        <w:pStyle w:val="Numberedlist22"/>
        <w:ind w:left="0" w:firstLine="0"/>
      </w:pPr>
      <w:bookmarkStart w:id="92" w:name="_Toc314073757"/>
      <w:bookmarkStart w:id="93" w:name="_Toc314594752"/>
      <w:r w:rsidRPr="002912F7">
        <w:t>4</w:t>
      </w:r>
      <w:r w:rsidR="00BA3E89" w:rsidRPr="002912F7">
        <w:t>.3</w:t>
      </w:r>
      <w:r w:rsidR="00BA3E89" w:rsidRPr="002912F7">
        <w:tab/>
      </w:r>
      <w:r w:rsidR="00A72400" w:rsidRPr="002912F7">
        <w:t>Operation</w:t>
      </w:r>
      <w:r w:rsidR="00BA3E89" w:rsidRPr="002912F7">
        <w:t>s</w:t>
      </w:r>
      <w:bookmarkEnd w:id="92"/>
      <w:bookmarkEnd w:id="93"/>
    </w:p>
    <w:p w:rsidR="00C82326" w:rsidRPr="002912F7" w:rsidRDefault="00A40D63" w:rsidP="00BA3E89">
      <w:pPr>
        <w:pStyle w:val="Heading3"/>
        <w:numPr>
          <w:ilvl w:val="0"/>
          <w:numId w:val="0"/>
        </w:numPr>
      </w:pPr>
      <w:bookmarkStart w:id="94" w:name="_Toc314073758"/>
      <w:bookmarkStart w:id="95" w:name="_Toc314594753"/>
      <w:r w:rsidRPr="002912F7">
        <w:t>4</w:t>
      </w:r>
      <w:r w:rsidR="00BA3E89" w:rsidRPr="002912F7">
        <w:t>.3.1</w:t>
      </w:r>
      <w:r w:rsidR="00BA3E89" w:rsidRPr="002912F7">
        <w:tab/>
      </w:r>
      <w:r w:rsidR="00C82326" w:rsidRPr="002912F7">
        <w:t>Get  directives</w:t>
      </w:r>
      <w:bookmarkEnd w:id="94"/>
      <w:bookmarkEnd w:id="95"/>
    </w:p>
    <w:p w:rsidR="00152C44" w:rsidRPr="002912F7" w:rsidRDefault="00A40D63" w:rsidP="00755F2F">
      <w:pPr>
        <w:pStyle w:val="Heading3"/>
        <w:numPr>
          <w:ilvl w:val="0"/>
          <w:numId w:val="0"/>
        </w:numPr>
      </w:pPr>
      <w:bookmarkStart w:id="96" w:name="_Toc314073759"/>
      <w:bookmarkStart w:id="97" w:name="_Toc314594754"/>
      <w:r w:rsidRPr="002912F7">
        <w:t>4</w:t>
      </w:r>
      <w:r w:rsidR="00152C44" w:rsidRPr="002912F7">
        <w:t>.3.1.1</w:t>
      </w:r>
      <w:r w:rsidR="00152C44" w:rsidRPr="002912F7">
        <w:tab/>
        <w:t>getResourceAlarm</w:t>
      </w:r>
      <w:bookmarkEnd w:id="96"/>
      <w:bookmarkEnd w:id="97"/>
      <w:r w:rsidR="00152C44" w:rsidRPr="002912F7">
        <w:t xml:space="preserve"> </w:t>
      </w:r>
    </w:p>
    <w:p w:rsidR="007243BB" w:rsidRPr="002912F7" w:rsidRDefault="007243BB" w:rsidP="00264814">
      <w:r w:rsidRPr="002912F7">
        <w:rPr>
          <w:b/>
          <w:u w:val="single"/>
        </w:rPr>
        <w:t>Description:</w:t>
      </w:r>
      <w:r w:rsidRPr="002912F7">
        <w:t xml:space="preserve"> </w:t>
      </w:r>
    </w:p>
    <w:p w:rsidR="00EF0561" w:rsidRPr="002912F7" w:rsidRDefault="00EF0561" w:rsidP="00EF0561">
      <w:r w:rsidRPr="002912F7">
        <w:t>TIP_RAM is defining 2 get directives:</w:t>
      </w:r>
    </w:p>
    <w:p w:rsidR="00EF0561" w:rsidRPr="002912F7" w:rsidRDefault="00EF0561" w:rsidP="00E52A3E">
      <w:pPr>
        <w:numPr>
          <w:ilvl w:val="0"/>
          <w:numId w:val="22"/>
        </w:numPr>
      </w:pPr>
      <w:r w:rsidRPr="002912F7">
        <w:t>getResourceAlarms that allow returning all the alarms in the alarm list matching a filter,</w:t>
      </w:r>
    </w:p>
    <w:p w:rsidR="00EF0561" w:rsidRPr="002912F7" w:rsidRDefault="00EF0561" w:rsidP="00E52A3E">
      <w:pPr>
        <w:numPr>
          <w:ilvl w:val="0"/>
          <w:numId w:val="22"/>
        </w:numPr>
      </w:pPr>
      <w:r w:rsidRPr="002912F7">
        <w:t>getResourceAlarm that returns a single alarm matching the alarm Id provided in the input.</w:t>
      </w:r>
    </w:p>
    <w:p w:rsidR="00EF0561" w:rsidRPr="002912F7" w:rsidRDefault="00EF0561" w:rsidP="00EF0561">
      <w:pPr>
        <w:rPr>
          <w:rFonts w:cs="Arial"/>
        </w:rPr>
      </w:pPr>
      <w:r w:rsidRPr="002912F7">
        <w:rPr>
          <w:rFonts w:cs="Arial"/>
        </w:rPr>
        <w:t xml:space="preserve">While the functionality of the second operation (getResourceAlarm) can be achieved by the first one (getResourceAlarms) passing a filter carrying the alarm Id, the getResourceAlarm is considered as an accelerator when the content of a single alarm is needed. </w:t>
      </w:r>
    </w:p>
    <w:p w:rsidR="00EF0561" w:rsidRPr="002912F7" w:rsidRDefault="00E52A3E" w:rsidP="00EF0561">
      <w:pPr>
        <w:rPr>
          <w:rFonts w:cs="Arial"/>
        </w:rPr>
      </w:pPr>
      <w:r w:rsidRPr="002912F7">
        <w:rPr>
          <w:rFonts w:cs="Arial"/>
        </w:rPr>
        <w:t>The</w:t>
      </w:r>
      <w:r w:rsidR="00EF0561" w:rsidRPr="002912F7">
        <w:rPr>
          <w:rFonts w:cs="Arial"/>
        </w:rPr>
        <w:t xml:space="preserve"> SA5 Alarm IRP has getAlarmList(,,,filter,,,). </w:t>
      </w:r>
    </w:p>
    <w:p w:rsidR="00EF0561" w:rsidRPr="002912F7" w:rsidRDefault="00EF0561" w:rsidP="00EF0561">
      <w:pPr>
        <w:rPr>
          <w:rFonts w:cs="Arial"/>
        </w:rPr>
      </w:pPr>
      <w:r w:rsidRPr="002912F7">
        <w:rPr>
          <w:rFonts w:cs="Arial"/>
        </w:rPr>
        <w:t>Invoking this operation with filter has the s</w:t>
      </w:r>
      <w:r w:rsidRPr="002912F7">
        <w:t xml:space="preserve">ame effect as </w:t>
      </w:r>
      <w:r w:rsidR="00924DDC" w:rsidRPr="002912F7">
        <w:t>TIP_RAM_IA</w:t>
      </w:r>
      <w:r w:rsidRPr="002912F7">
        <w:t>’s getResourceAlarms.</w:t>
      </w:r>
    </w:p>
    <w:p w:rsidR="00EF0561" w:rsidRPr="002912F7" w:rsidRDefault="00EF0561" w:rsidP="00EF0561">
      <w:r w:rsidRPr="002912F7">
        <w:rPr>
          <w:rFonts w:cs="Arial"/>
        </w:rPr>
        <w:t>Invoking this operation with filter carrying alarmID has the s</w:t>
      </w:r>
      <w:r w:rsidRPr="002912F7">
        <w:t xml:space="preserve">ame effect as </w:t>
      </w:r>
      <w:r w:rsidR="00924DDC" w:rsidRPr="002912F7">
        <w:t>TIP_RAM_IA</w:t>
      </w:r>
      <w:r w:rsidRPr="002912F7">
        <w:t>’s getResourceAlarm.</w:t>
      </w:r>
    </w:p>
    <w:p w:rsidR="0062579E" w:rsidRPr="002912F7" w:rsidRDefault="0062579E" w:rsidP="00264814">
      <w:pPr>
        <w:rPr>
          <w:rFonts w:cs="Arial"/>
        </w:rPr>
      </w:pPr>
    </w:p>
    <w:p w:rsidR="00EC617A" w:rsidRPr="002912F7" w:rsidRDefault="00EC617A" w:rsidP="00264814">
      <w:pPr>
        <w:rPr>
          <w:i/>
        </w:rPr>
      </w:pPr>
      <w:r w:rsidRPr="002912F7">
        <w:rPr>
          <w:b/>
          <w:u w:val="single"/>
        </w:rPr>
        <w:t>Recommendation:</w:t>
      </w:r>
      <w:r w:rsidRPr="002912F7">
        <w:t xml:space="preserve"> </w:t>
      </w:r>
      <w:r w:rsidR="00D65B49" w:rsidRPr="002912F7">
        <w:t xml:space="preserve"> It was concluded that the solutions are semantically aligned, no changes required.</w:t>
      </w:r>
    </w:p>
    <w:p w:rsidR="00B17EED" w:rsidRPr="002912F7" w:rsidRDefault="00B17EED" w:rsidP="00264814">
      <w:r w:rsidRPr="002912F7">
        <w:rPr>
          <w:b/>
          <w:u w:val="single"/>
        </w:rPr>
        <w:t>Status:</w:t>
      </w:r>
      <w:r w:rsidR="00D65B49" w:rsidRPr="002912F7">
        <w:t xml:space="preserve"> A</w:t>
      </w:r>
    </w:p>
    <w:p w:rsidR="00E3279E" w:rsidRPr="002912F7" w:rsidRDefault="00E3279E" w:rsidP="00264814"/>
    <w:p w:rsidR="00933C17" w:rsidRPr="002912F7" w:rsidRDefault="00A40D63" w:rsidP="00933C17">
      <w:pPr>
        <w:pStyle w:val="Heading3"/>
        <w:numPr>
          <w:ilvl w:val="0"/>
          <w:numId w:val="0"/>
        </w:numPr>
      </w:pPr>
      <w:bookmarkStart w:id="98" w:name="_Toc314073760"/>
      <w:bookmarkStart w:id="99" w:name="_Toc314594755"/>
      <w:r w:rsidRPr="002912F7">
        <w:t>4</w:t>
      </w:r>
      <w:r w:rsidR="00933C17" w:rsidRPr="002912F7">
        <w:t>.3.1</w:t>
      </w:r>
      <w:r w:rsidR="00152C44" w:rsidRPr="002912F7">
        <w:t>.2</w:t>
      </w:r>
      <w:r w:rsidR="00933C17" w:rsidRPr="002912F7">
        <w:tab/>
      </w:r>
      <w:r w:rsidR="00152C44" w:rsidRPr="002912F7">
        <w:t>g</w:t>
      </w:r>
      <w:r w:rsidR="00933C17" w:rsidRPr="002912F7">
        <w:t>etResourceAlarms</w:t>
      </w:r>
      <w:bookmarkEnd w:id="98"/>
      <w:bookmarkEnd w:id="99"/>
    </w:p>
    <w:p w:rsidR="007243BB" w:rsidRPr="002912F7" w:rsidRDefault="007243BB" w:rsidP="00264814">
      <w:r w:rsidRPr="002912F7">
        <w:rPr>
          <w:b/>
          <w:u w:val="single"/>
        </w:rPr>
        <w:t>Description:</w:t>
      </w:r>
      <w:r w:rsidRPr="002912F7">
        <w:t xml:space="preserve"> </w:t>
      </w:r>
    </w:p>
    <w:p w:rsidR="00EF0561" w:rsidRPr="002912F7" w:rsidRDefault="00EF0561" w:rsidP="00EF0561">
      <w:pPr>
        <w:rPr>
          <w:rFonts w:cs="Arial"/>
        </w:rPr>
      </w:pPr>
      <w:r w:rsidRPr="002912F7">
        <w:t xml:space="preserve">TIP RAM </w:t>
      </w:r>
      <w:r w:rsidRPr="002912F7">
        <w:rPr>
          <w:rFonts w:cs="Arial"/>
        </w:rPr>
        <w:t xml:space="preserve">is providing a getResourceAlarms directive with an input parameter for getting alarms in a given state (alarmAckState) as well as a filter.  The alarmAckState parameter has the same set of values as the one in SA5 Alarm IRP. The getResourceAlarms does not provide an dedicated input parameter to get all alarm matching a given object as this functionality can be achieved by setting a filter carrying the given object. </w:t>
      </w:r>
    </w:p>
    <w:p w:rsidR="00EF0561" w:rsidRPr="002912F7" w:rsidRDefault="00EF0561" w:rsidP="00EF0561">
      <w:r w:rsidRPr="002912F7">
        <w:t xml:space="preserve">At the beginning of the harmonization exercise, TIP_RAM had 2 </w:t>
      </w:r>
      <w:r w:rsidR="002912F7" w:rsidRPr="002912F7">
        <w:t>additional</w:t>
      </w:r>
      <w:r w:rsidRPr="002912F7">
        <w:t>  get directives:</w:t>
      </w:r>
    </w:p>
    <w:p w:rsidR="00EF0561" w:rsidRPr="002912F7" w:rsidRDefault="00EF0561" w:rsidP="000A2067">
      <w:pPr>
        <w:numPr>
          <w:ilvl w:val="0"/>
          <w:numId w:val="33"/>
        </w:numPr>
      </w:pPr>
      <w:r w:rsidRPr="002912F7">
        <w:t xml:space="preserve">getAllActiveAlarms. This directive was used for getting all active alarms in the Simple Alarm Reporting profile. This directive was replaced by adding the alarmAckState parameter to the getResourceAlarms directive, with the same set of values as </w:t>
      </w:r>
      <w:r w:rsidR="00924DDC" w:rsidRPr="002912F7">
        <w:t>SA5_FM_IS</w:t>
      </w:r>
      <w:r w:rsidRPr="002912F7">
        <w:t>.   </w:t>
      </w:r>
    </w:p>
    <w:p w:rsidR="00EF0561" w:rsidRPr="002912F7" w:rsidRDefault="00EF0561" w:rsidP="000A2067">
      <w:pPr>
        <w:numPr>
          <w:ilvl w:val="0"/>
          <w:numId w:val="33"/>
        </w:numPr>
      </w:pPr>
      <w:r w:rsidRPr="002912F7">
        <w:t xml:space="preserve">getResourceAlarmIds. The functionality of this directive can be achieved by using the getResourceAlarms, setting the </w:t>
      </w:r>
      <w:r w:rsidR="009D4E20" w:rsidRPr="002912F7">
        <w:t xml:space="preserve">attribute selector to alarm </w:t>
      </w:r>
      <w:smartTag w:uri="urn:schemas-microsoft-com:office:smarttags" w:element="State">
        <w:smartTag w:uri="urn:schemas-microsoft-com:office:smarttags" w:element="place">
          <w:r w:rsidR="009D4E20" w:rsidRPr="002912F7">
            <w:t>Id.</w:t>
          </w:r>
        </w:smartTag>
      </w:smartTag>
    </w:p>
    <w:p w:rsidR="00EF0561" w:rsidRPr="002912F7" w:rsidRDefault="00EF0561" w:rsidP="00EF0561">
      <w:r w:rsidRPr="002912F7">
        <w:t>These 2 directives were removed for better semantic alignment</w:t>
      </w:r>
    </w:p>
    <w:p w:rsidR="00EF0561" w:rsidRPr="002912F7" w:rsidRDefault="00EF0561" w:rsidP="00EF0561"/>
    <w:p w:rsidR="00EF0561" w:rsidRPr="002912F7" w:rsidRDefault="00924DDC" w:rsidP="00EF0561">
      <w:r w:rsidRPr="002912F7">
        <w:rPr>
          <w:rFonts w:cs="Arial"/>
        </w:rPr>
        <w:t>SA5_FM_IS</w:t>
      </w:r>
      <w:r w:rsidR="00EF0561" w:rsidRPr="002912F7">
        <w:t xml:space="preserve"> has a single getAlarmList directive with input parameters for getting alarms in a given state and/or matching a given object, in addition to the filter.</w:t>
      </w:r>
    </w:p>
    <w:p w:rsidR="00EF0561" w:rsidRPr="002912F7" w:rsidRDefault="00EF0561" w:rsidP="00EF0561">
      <w:pPr>
        <w:rPr>
          <w:i/>
        </w:rPr>
      </w:pPr>
    </w:p>
    <w:p w:rsidR="003D2EDB" w:rsidRPr="002912F7" w:rsidRDefault="00933C17" w:rsidP="00264814">
      <w:pPr>
        <w:rPr>
          <w:i/>
        </w:rPr>
      </w:pPr>
      <w:r w:rsidRPr="002912F7">
        <w:rPr>
          <w:b/>
          <w:u w:val="single"/>
        </w:rPr>
        <w:t>Recommendation:</w:t>
      </w:r>
      <w:r w:rsidRPr="002912F7">
        <w:t xml:space="preserve">  </w:t>
      </w:r>
      <w:r w:rsidR="00D65B49" w:rsidRPr="002912F7">
        <w:t>It was concluded that the solutions are now semantically aligned, no further changes required</w:t>
      </w:r>
    </w:p>
    <w:p w:rsidR="00933C17" w:rsidRPr="002912F7" w:rsidRDefault="00933C17" w:rsidP="00264814">
      <w:r w:rsidRPr="002912F7">
        <w:rPr>
          <w:b/>
          <w:u w:val="single"/>
        </w:rPr>
        <w:t>Status:</w:t>
      </w:r>
      <w:r w:rsidR="00D65B49" w:rsidRPr="002912F7">
        <w:t xml:space="preserve"> A</w:t>
      </w:r>
    </w:p>
    <w:p w:rsidR="00E3279E" w:rsidRPr="002912F7" w:rsidRDefault="00E3279E" w:rsidP="00264814"/>
    <w:p w:rsidR="00152C44" w:rsidRPr="002912F7" w:rsidRDefault="00A40D63" w:rsidP="00152C44">
      <w:pPr>
        <w:pStyle w:val="Heading3"/>
        <w:numPr>
          <w:ilvl w:val="0"/>
          <w:numId w:val="0"/>
        </w:numPr>
      </w:pPr>
      <w:bookmarkStart w:id="100" w:name="_Toc314073761"/>
      <w:bookmarkStart w:id="101" w:name="_Toc314594756"/>
      <w:r w:rsidRPr="002912F7">
        <w:t>4</w:t>
      </w:r>
      <w:r w:rsidR="00152C44" w:rsidRPr="002912F7">
        <w:t>.3.1.3</w:t>
      </w:r>
      <w:r w:rsidR="00152C44" w:rsidRPr="002912F7">
        <w:tab/>
        <w:t>Attribute selector</w:t>
      </w:r>
      <w:bookmarkEnd w:id="100"/>
      <w:bookmarkEnd w:id="101"/>
    </w:p>
    <w:p w:rsidR="007243BB" w:rsidRPr="002912F7" w:rsidRDefault="007243BB" w:rsidP="00264814">
      <w:r w:rsidRPr="002912F7">
        <w:rPr>
          <w:b/>
          <w:u w:val="single"/>
        </w:rPr>
        <w:t>Description:</w:t>
      </w:r>
      <w:r w:rsidRPr="002912F7">
        <w:t xml:space="preserve"> </w:t>
      </w:r>
    </w:p>
    <w:p w:rsidR="0062579E" w:rsidRPr="002912F7" w:rsidRDefault="00924DDC" w:rsidP="00264814">
      <w:r w:rsidRPr="002912F7">
        <w:t>TIP_RAM_IA</w:t>
      </w:r>
      <w:r w:rsidR="00152C44" w:rsidRPr="002912F7">
        <w:t xml:space="preserve"> </w:t>
      </w:r>
      <w:r w:rsidR="00787506" w:rsidRPr="002912F7">
        <w:t xml:space="preserve">offers the capability </w:t>
      </w:r>
      <w:r w:rsidR="00152C44" w:rsidRPr="002912F7">
        <w:t>in the getResourceAlarms directive</w:t>
      </w:r>
      <w:r w:rsidR="00787506" w:rsidRPr="002912F7">
        <w:t xml:space="preserve"> to select this list of alarm attributes that will be returned with each alarm matching the criteria. </w:t>
      </w:r>
      <w:r w:rsidR="00152C44" w:rsidRPr="002912F7">
        <w:t xml:space="preserve"> </w:t>
      </w:r>
      <w:r w:rsidR="00787506" w:rsidRPr="002912F7">
        <w:t>The</w:t>
      </w:r>
      <w:r w:rsidR="005F3A65" w:rsidRPr="002912F7">
        <w:t xml:space="preserve"> optional </w:t>
      </w:r>
      <w:r w:rsidR="00787506" w:rsidRPr="002912F7">
        <w:t xml:space="preserve"> input parameter “attribute selector” can be filled with a set of alarm field names. In this case, only the listed fields will be returned for each alarm matching the criteria. If the attribute selector is empty or not present, all the fields of each alarm are returned.</w:t>
      </w:r>
      <w:r w:rsidR="005F3A65" w:rsidRPr="002912F7">
        <w:t xml:space="preserve"> This paramete</w:t>
      </w:r>
      <w:r w:rsidR="00EF0561" w:rsidRPr="002912F7">
        <w:t>r is available in all profiles</w:t>
      </w:r>
      <w:r w:rsidR="00152C44" w:rsidRPr="002912F7">
        <w:t>.</w:t>
      </w:r>
    </w:p>
    <w:p w:rsidR="00D65B49" w:rsidRPr="002912F7" w:rsidRDefault="00D65B49" w:rsidP="00264814"/>
    <w:p w:rsidR="0062579E" w:rsidRPr="002912F7" w:rsidRDefault="0062579E" w:rsidP="0062579E">
      <w:r w:rsidRPr="002912F7">
        <w:t xml:space="preserve">[SA5] SA5 Alarm IRP does not support an operation allowing IRPManager to specify which alarm attributes that shall be required to be carried in alarm notification and in response of getAlarmList: </w:t>
      </w:r>
    </w:p>
    <w:p w:rsidR="0062579E" w:rsidRPr="002912F7" w:rsidRDefault="0062579E" w:rsidP="00E52A3E">
      <w:pPr>
        <w:numPr>
          <w:ilvl w:val="0"/>
          <w:numId w:val="23"/>
        </w:numPr>
      </w:pPr>
      <w:r w:rsidRPr="002912F7">
        <w:t xml:space="preserve">to this particular IRPManager (the requester) or </w:t>
      </w:r>
    </w:p>
    <w:p w:rsidR="0062579E" w:rsidRPr="002912F7" w:rsidRDefault="0062579E" w:rsidP="00E52A3E">
      <w:pPr>
        <w:numPr>
          <w:ilvl w:val="0"/>
          <w:numId w:val="23"/>
        </w:numPr>
      </w:pPr>
      <w:r w:rsidRPr="002912F7">
        <w:t>to all IRPManagers who have subscription to notification of alarms or issue getAlarmList.</w:t>
      </w:r>
    </w:p>
    <w:p w:rsidR="0062579E" w:rsidRPr="002912F7" w:rsidRDefault="0062579E" w:rsidP="0062579E">
      <w:r w:rsidRPr="002912F7">
        <w:t>SA5 has discussed this topic and not identified a meaningful use case leading to the addition of such a capability. In addition SA5 is unclear of the behaviour of the system (see (1) and (2) above).</w:t>
      </w:r>
    </w:p>
    <w:p w:rsidR="00152C44" w:rsidRPr="002912F7" w:rsidRDefault="00152C44" w:rsidP="00264814">
      <w:pPr>
        <w:rPr>
          <w:i/>
        </w:rPr>
      </w:pPr>
    </w:p>
    <w:p w:rsidR="00152C44" w:rsidRPr="002912F7" w:rsidRDefault="00152C44" w:rsidP="00264814">
      <w:r w:rsidRPr="002912F7">
        <w:rPr>
          <w:b/>
          <w:u w:val="single"/>
        </w:rPr>
        <w:t>Recommendation:</w:t>
      </w:r>
      <w:r w:rsidRPr="002912F7">
        <w:t xml:space="preserve">  </w:t>
      </w:r>
      <w:r w:rsidR="00A833FA" w:rsidRPr="002912F7">
        <w:t>The difference between 3GPP SA5 and TIP_RAM on this point is because of the lack of requirements. Guidance from operators would be appreciated.</w:t>
      </w:r>
    </w:p>
    <w:p w:rsidR="00152C44" w:rsidRPr="002912F7" w:rsidRDefault="00152C44" w:rsidP="00264814">
      <w:r w:rsidRPr="002912F7">
        <w:rPr>
          <w:b/>
          <w:u w:val="single"/>
        </w:rPr>
        <w:t>Status:</w:t>
      </w:r>
      <w:r w:rsidR="00A833FA" w:rsidRPr="002912F7">
        <w:t xml:space="preserve"> D</w:t>
      </w:r>
    </w:p>
    <w:p w:rsidR="00E3279E" w:rsidRPr="002912F7" w:rsidRDefault="00E3279E" w:rsidP="00264814"/>
    <w:p w:rsidR="00C82326" w:rsidRPr="002912F7" w:rsidRDefault="00A40D63" w:rsidP="00BA3E89">
      <w:pPr>
        <w:pStyle w:val="Heading3"/>
        <w:numPr>
          <w:ilvl w:val="0"/>
          <w:numId w:val="0"/>
        </w:numPr>
      </w:pPr>
      <w:bookmarkStart w:id="102" w:name="_Toc314073762"/>
      <w:bookmarkStart w:id="103" w:name="_Toc314594757"/>
      <w:r w:rsidRPr="002912F7">
        <w:t>4</w:t>
      </w:r>
      <w:r w:rsidR="00BA3E89" w:rsidRPr="002912F7">
        <w:t>.3.2</w:t>
      </w:r>
      <w:r w:rsidR="00BA3E89" w:rsidRPr="002912F7">
        <w:tab/>
      </w:r>
      <w:r w:rsidR="00C82326" w:rsidRPr="002912F7">
        <w:t>Set directives</w:t>
      </w:r>
      <w:bookmarkEnd w:id="102"/>
      <w:bookmarkEnd w:id="103"/>
    </w:p>
    <w:p w:rsidR="007243BB" w:rsidRPr="002912F7" w:rsidRDefault="007243BB" w:rsidP="00264814">
      <w:r w:rsidRPr="002912F7">
        <w:rPr>
          <w:b/>
          <w:u w:val="single"/>
        </w:rPr>
        <w:t>Description:</w:t>
      </w:r>
      <w:r w:rsidRPr="002912F7">
        <w:t xml:space="preserve"> </w:t>
      </w:r>
    </w:p>
    <w:p w:rsidR="00E52A3E" w:rsidRPr="002912F7" w:rsidRDefault="00924DDC" w:rsidP="00E52A3E">
      <w:r w:rsidRPr="002912F7">
        <w:rPr>
          <w:rFonts w:cs="Arial"/>
        </w:rPr>
        <w:t>SA5_FM_IS</w:t>
      </w:r>
      <w:r w:rsidR="00E52A3E" w:rsidRPr="002912F7">
        <w:t xml:space="preserve"> does not have this capability. 3GPP considers this capability for all attributes to be related to OSS-OSS interfaces only; this 3GPP position is documented in [TR 32.829]. </w:t>
      </w:r>
    </w:p>
    <w:p w:rsidR="00E52A3E" w:rsidRPr="002912F7" w:rsidRDefault="00E52A3E" w:rsidP="00E52A3E">
      <w:pPr>
        <w:rPr>
          <w:b/>
          <w:u w:val="single"/>
        </w:rPr>
      </w:pPr>
    </w:p>
    <w:p w:rsidR="0077009F" w:rsidRPr="002912F7" w:rsidRDefault="00924DDC" w:rsidP="00264814">
      <w:r w:rsidRPr="002912F7">
        <w:t>TIP_RAM_IA</w:t>
      </w:r>
      <w:r w:rsidR="00EC7DBC" w:rsidRPr="002912F7">
        <w:t xml:space="preserve"> defines 2 set directives</w:t>
      </w:r>
      <w:r w:rsidR="00D00199" w:rsidRPr="002912F7">
        <w:t>, which can set attribute values on records currently present in the AlarmList</w:t>
      </w:r>
      <w:r w:rsidR="0077009F" w:rsidRPr="002912F7">
        <w:t>:</w:t>
      </w:r>
    </w:p>
    <w:p w:rsidR="0077009F" w:rsidRPr="002912F7" w:rsidRDefault="0077009F" w:rsidP="00E52A3E">
      <w:pPr>
        <w:numPr>
          <w:ilvl w:val="0"/>
          <w:numId w:val="24"/>
        </w:numPr>
      </w:pPr>
      <w:r w:rsidRPr="002912F7">
        <w:t xml:space="preserve">setResourceAlarm, for setting a </w:t>
      </w:r>
      <w:r w:rsidR="00D00199" w:rsidRPr="002912F7">
        <w:t>single object by I</w:t>
      </w:r>
      <w:r w:rsidRPr="002912F7">
        <w:t>d</w:t>
      </w:r>
      <w:r w:rsidR="001C545F" w:rsidRPr="002912F7">
        <w:t>;</w:t>
      </w:r>
    </w:p>
    <w:p w:rsidR="00D333FC" w:rsidRPr="002912F7" w:rsidRDefault="0077009F" w:rsidP="00E52A3E">
      <w:pPr>
        <w:numPr>
          <w:ilvl w:val="0"/>
          <w:numId w:val="24"/>
        </w:numPr>
      </w:pPr>
      <w:r w:rsidRPr="002912F7">
        <w:t>setResourceAlarms</w:t>
      </w:r>
      <w:r w:rsidR="00EC7DBC" w:rsidRPr="002912F7">
        <w:t xml:space="preserve">, </w:t>
      </w:r>
      <w:r w:rsidRPr="002912F7">
        <w:t>for setting</w:t>
      </w:r>
      <w:r w:rsidR="00EC7DBC" w:rsidRPr="002912F7">
        <w:t xml:space="preserve"> multiple objects by filter.</w:t>
      </w:r>
    </w:p>
    <w:p w:rsidR="00D333FC" w:rsidRPr="002912F7" w:rsidRDefault="00D333FC" w:rsidP="00264814">
      <w:r w:rsidRPr="002912F7">
        <w:t xml:space="preserve">These directives are only available in the Standard (equivalent to Itf-N) and Enhanced profiles. </w:t>
      </w:r>
    </w:p>
    <w:p w:rsidR="002616EA" w:rsidRPr="002912F7" w:rsidRDefault="002616EA" w:rsidP="002616EA">
      <w:r w:rsidRPr="002912F7">
        <w:t xml:space="preserve">The settable attribute values are described </w:t>
      </w:r>
      <w:r w:rsidR="00E52A3E" w:rsidRPr="002912F7">
        <w:t xml:space="preserve">in </w:t>
      </w:r>
      <w:r w:rsidR="00FC59C9" w:rsidRPr="002912F7">
        <w:t>TIP_RAM_Profiles [16]</w:t>
      </w:r>
      <w:r w:rsidR="00E52A3E" w:rsidRPr="002912F7">
        <w:t>.</w:t>
      </w:r>
      <w:r w:rsidRPr="002912F7">
        <w:t xml:space="preserve"> </w:t>
      </w:r>
    </w:p>
    <w:p w:rsidR="002616EA" w:rsidRPr="002912F7" w:rsidRDefault="002616EA" w:rsidP="002616EA">
      <w:r w:rsidRPr="002912F7">
        <w:t xml:space="preserve">For the Standard profile, the following attribute values are settable: </w:t>
      </w:r>
    </w:p>
    <w:p w:rsidR="002616EA" w:rsidRPr="002912F7" w:rsidRDefault="002616EA" w:rsidP="00E52A3E">
      <w:pPr>
        <w:numPr>
          <w:ilvl w:val="0"/>
          <w:numId w:val="25"/>
        </w:numPr>
      </w:pPr>
      <w:r w:rsidRPr="002912F7">
        <w:t>serviceAffecting</w:t>
      </w:r>
    </w:p>
    <w:p w:rsidR="002616EA" w:rsidRPr="002912F7" w:rsidRDefault="002616EA" w:rsidP="00E52A3E">
      <w:pPr>
        <w:numPr>
          <w:ilvl w:val="0"/>
          <w:numId w:val="25"/>
        </w:numPr>
      </w:pPr>
      <w:r w:rsidRPr="002912F7">
        <w:t>potentialRootCauseIndication.</w:t>
      </w:r>
    </w:p>
    <w:p w:rsidR="002616EA" w:rsidRPr="002912F7" w:rsidRDefault="002616EA" w:rsidP="002616EA">
      <w:r w:rsidRPr="002912F7">
        <w:t>All TIP interfaces supporting set operations allow setting the aliasNames and extensionInfo attributes of the object being set. aliasNames allows providing aliases for the name of the object (alarm Id for alarm) and extensionInfo allows carrying vendor extension in the alarm. TIP_RAM recommends the FM agent not to fill the aliasName and recommends the manager not to set those 2 attributes.</w:t>
      </w:r>
    </w:p>
    <w:p w:rsidR="002616EA" w:rsidRPr="002912F7" w:rsidRDefault="002616EA" w:rsidP="002616EA"/>
    <w:p w:rsidR="00211165" w:rsidRPr="002912F7" w:rsidRDefault="00EC617A" w:rsidP="00264814">
      <w:r w:rsidRPr="002912F7">
        <w:rPr>
          <w:b/>
          <w:u w:val="single"/>
        </w:rPr>
        <w:t>Recommendation:</w:t>
      </w:r>
      <w:r w:rsidRPr="002912F7">
        <w:t xml:space="preserve"> </w:t>
      </w:r>
      <w:r w:rsidR="00A833FA" w:rsidRPr="002912F7">
        <w:t xml:space="preserve"> </w:t>
      </w:r>
      <w:r w:rsidR="00B82490" w:rsidRPr="002912F7">
        <w:t xml:space="preserve">It is needed to open a dialogue between operators, </w:t>
      </w:r>
      <w:smartTag w:uri="urn:schemas-microsoft-com:office:smarttags" w:element="City">
        <w:smartTag w:uri="urn:schemas-microsoft-com:office:smarttags" w:element="place">
          <w:r w:rsidR="00B82490" w:rsidRPr="002912F7">
            <w:t>OSS</w:t>
          </w:r>
        </w:smartTag>
      </w:smartTag>
      <w:r w:rsidR="00B82490" w:rsidRPr="002912F7">
        <w:t xml:space="preserve"> vendors and equipment vendors to get clarification on this subject.</w:t>
      </w:r>
    </w:p>
    <w:p w:rsidR="00B17EED" w:rsidRPr="002912F7" w:rsidRDefault="00B17EED" w:rsidP="00264814">
      <w:r w:rsidRPr="002912F7">
        <w:rPr>
          <w:b/>
          <w:u w:val="single"/>
        </w:rPr>
        <w:t>Status:</w:t>
      </w:r>
      <w:r w:rsidR="00B82490" w:rsidRPr="002912F7">
        <w:t xml:space="preserve"> D</w:t>
      </w:r>
    </w:p>
    <w:p w:rsidR="00E3279E" w:rsidRPr="002912F7" w:rsidRDefault="00E3279E" w:rsidP="00264814"/>
    <w:p w:rsidR="00C82326" w:rsidRPr="002912F7" w:rsidRDefault="00A40D63" w:rsidP="00BA3E89">
      <w:pPr>
        <w:pStyle w:val="Heading3"/>
        <w:numPr>
          <w:ilvl w:val="0"/>
          <w:numId w:val="0"/>
        </w:numPr>
      </w:pPr>
      <w:bookmarkStart w:id="104" w:name="_Toc314073763"/>
      <w:bookmarkStart w:id="105" w:name="_Toc314594758"/>
      <w:r w:rsidRPr="002912F7">
        <w:t>4</w:t>
      </w:r>
      <w:r w:rsidR="00BA3E89" w:rsidRPr="002912F7">
        <w:t>.3.3</w:t>
      </w:r>
      <w:r w:rsidR="00BA3E89" w:rsidRPr="002912F7">
        <w:tab/>
      </w:r>
      <w:r w:rsidR="00C82326" w:rsidRPr="002912F7">
        <w:t>Create directive</w:t>
      </w:r>
      <w:bookmarkEnd w:id="104"/>
      <w:bookmarkEnd w:id="105"/>
    </w:p>
    <w:p w:rsidR="007243BB" w:rsidRPr="002912F7" w:rsidRDefault="007243BB" w:rsidP="00264814">
      <w:r w:rsidRPr="002912F7">
        <w:rPr>
          <w:b/>
          <w:u w:val="single"/>
        </w:rPr>
        <w:t>Description:</w:t>
      </w:r>
      <w:r w:rsidRPr="002912F7">
        <w:t xml:space="preserve"> </w:t>
      </w:r>
    </w:p>
    <w:p w:rsidR="00E52A3E" w:rsidRPr="002912F7" w:rsidRDefault="00E52A3E" w:rsidP="00E52A3E">
      <w:r w:rsidRPr="002912F7">
        <w:t xml:space="preserve">SA5 does not support a standard interface between its defined Alarm management system and its defined alarm correlation function (e.g. NGCOR does not have this requirement). SA5 considers the correlation function is an additional, non-mandatory capability or function within the defined Alarm management system. Internal interfaces among functions of Alarm management system are not ‘externalized’ (or </w:t>
      </w:r>
      <w:r w:rsidRPr="002912F7">
        <w:lastRenderedPageBreak/>
        <w:t>standardized). See also the 3GPP SA5 description for section 2.1.</w:t>
      </w:r>
      <w:r w:rsidRPr="002912F7">
        <w:rPr>
          <w:i/>
        </w:rPr>
        <w:br/>
      </w:r>
    </w:p>
    <w:p w:rsidR="00150811" w:rsidRPr="002912F7" w:rsidRDefault="00924DDC" w:rsidP="00264814">
      <w:r w:rsidRPr="002912F7">
        <w:t>TIP_RAM_IA</w:t>
      </w:r>
      <w:r w:rsidR="00EC7DBC" w:rsidRPr="002912F7">
        <w:t xml:space="preserve"> defines a create directive for the </w:t>
      </w:r>
      <w:smartTag w:uri="urn:schemas-microsoft-com:office:smarttags" w:element="City">
        <w:smartTag w:uri="urn:schemas-microsoft-com:office:smarttags" w:element="place">
          <w:r w:rsidR="00EC7DBC" w:rsidRPr="002912F7">
            <w:t>OSS-to-OSS</w:t>
          </w:r>
        </w:smartTag>
      </w:smartTag>
      <w:r w:rsidR="00EC7DBC" w:rsidRPr="002912F7">
        <w:t xml:space="preserve"> scenario</w:t>
      </w:r>
      <w:r w:rsidR="00EE4E4A" w:rsidRPr="002912F7">
        <w:t xml:space="preserve"> in the Enhanced profile</w:t>
      </w:r>
      <w:r w:rsidR="00EC7DBC" w:rsidRPr="002912F7">
        <w:t xml:space="preserve"> that is not part of the scope of </w:t>
      </w:r>
      <w:r w:rsidRPr="002912F7">
        <w:rPr>
          <w:rFonts w:cs="Arial"/>
        </w:rPr>
        <w:t>SA5_FM_IS</w:t>
      </w:r>
      <w:r w:rsidR="00EC7DBC" w:rsidRPr="002912F7">
        <w:t>.</w:t>
      </w:r>
      <w:r w:rsidR="00EE4E4A" w:rsidRPr="002912F7">
        <w:t xml:space="preserve"> This is related to the point on the </w:t>
      </w:r>
      <w:smartTag w:uri="urn:schemas-microsoft-com:office:smarttags" w:element="City">
        <w:smartTag w:uri="urn:schemas-microsoft-com:office:smarttags" w:element="place">
          <w:r w:rsidR="00EE4E4A" w:rsidRPr="002912F7">
            <w:t>OSS-to-OSS</w:t>
          </w:r>
        </w:smartTag>
      </w:smartTag>
      <w:r w:rsidR="00EE4E4A" w:rsidRPr="002912F7">
        <w:t xml:space="preserve"> scenario</w:t>
      </w:r>
      <w:r w:rsidR="009D4E20" w:rsidRPr="002912F7">
        <w:t xml:space="preserve"> (refer to section 2.1).</w:t>
      </w:r>
    </w:p>
    <w:p w:rsidR="00E52A3E" w:rsidRPr="002912F7" w:rsidRDefault="00E52A3E" w:rsidP="00264814"/>
    <w:p w:rsidR="00250F5A" w:rsidRPr="002912F7" w:rsidRDefault="00EC617A" w:rsidP="00250F5A">
      <w:r w:rsidRPr="002912F7">
        <w:rPr>
          <w:b/>
          <w:u w:val="single"/>
        </w:rPr>
        <w:t>Recommendation:</w:t>
      </w:r>
      <w:r w:rsidR="00250F5A" w:rsidRPr="002912F7">
        <w:t xml:space="preserve">  It was </w:t>
      </w:r>
      <w:r w:rsidR="002912F7" w:rsidRPr="002912F7">
        <w:t>recognized</w:t>
      </w:r>
      <w:r w:rsidR="00250F5A" w:rsidRPr="002912F7">
        <w:t xml:space="preserve"> that there is a difference of opinion between 3GPP SA5 and TIP RAM on solutions for FM related OSS-OSS interfaces, based on use cases discussed. </w:t>
      </w:r>
    </w:p>
    <w:p w:rsidR="00EC617A" w:rsidRPr="002912F7" w:rsidRDefault="00250F5A" w:rsidP="00250F5A">
      <w:r w:rsidRPr="002912F7">
        <w:t>It was agreed that this interface is out of scope for the present harmonization work. Contributions from operators are invited on the subject (that is the need for an open interface between an alarm correlation function and an alarm management system).</w:t>
      </w:r>
    </w:p>
    <w:p w:rsidR="00B17EED" w:rsidRPr="007C17D4" w:rsidRDefault="00B17EED" w:rsidP="00264814">
      <w:pPr>
        <w:rPr>
          <w:lang w:val="fr-CA"/>
        </w:rPr>
      </w:pPr>
      <w:r w:rsidRPr="007C17D4">
        <w:rPr>
          <w:b/>
          <w:u w:val="single"/>
          <w:lang w:val="fr-CA"/>
        </w:rPr>
        <w:t>Status:</w:t>
      </w:r>
      <w:r w:rsidR="00250F5A" w:rsidRPr="007C17D4">
        <w:rPr>
          <w:lang w:val="fr-CA"/>
        </w:rPr>
        <w:t xml:space="preserve"> D</w:t>
      </w:r>
    </w:p>
    <w:p w:rsidR="00E3279E" w:rsidRPr="007C17D4" w:rsidRDefault="00E3279E" w:rsidP="00264814">
      <w:pPr>
        <w:rPr>
          <w:lang w:val="fr-CA"/>
        </w:rPr>
      </w:pPr>
    </w:p>
    <w:p w:rsidR="00C82326" w:rsidRPr="007C17D4" w:rsidRDefault="00A40D63" w:rsidP="00BA3E89">
      <w:pPr>
        <w:pStyle w:val="Heading3"/>
        <w:numPr>
          <w:ilvl w:val="0"/>
          <w:numId w:val="0"/>
        </w:numPr>
        <w:rPr>
          <w:lang w:val="fr-CA"/>
        </w:rPr>
      </w:pPr>
      <w:bookmarkStart w:id="106" w:name="_Toc314073764"/>
      <w:bookmarkStart w:id="107" w:name="_Toc314594759"/>
      <w:r w:rsidRPr="007C17D4">
        <w:rPr>
          <w:lang w:val="fr-CA"/>
        </w:rPr>
        <w:t>4</w:t>
      </w:r>
      <w:r w:rsidR="00BA3E89" w:rsidRPr="007C17D4">
        <w:rPr>
          <w:lang w:val="fr-CA"/>
        </w:rPr>
        <w:t>.3.4</w:t>
      </w:r>
      <w:r w:rsidR="00BA3E89" w:rsidRPr="007C17D4">
        <w:rPr>
          <w:lang w:val="fr-CA"/>
        </w:rPr>
        <w:tab/>
      </w:r>
      <w:r w:rsidR="00C82326" w:rsidRPr="007C17D4">
        <w:rPr>
          <w:lang w:val="fr-CA"/>
        </w:rPr>
        <w:t>Async mode</w:t>
      </w:r>
      <w:bookmarkEnd w:id="106"/>
      <w:bookmarkEnd w:id="107"/>
    </w:p>
    <w:p w:rsidR="00253345" w:rsidRPr="007C17D4" w:rsidRDefault="00253345" w:rsidP="00264814">
      <w:pPr>
        <w:rPr>
          <w:lang w:val="fr-CA"/>
        </w:rPr>
      </w:pPr>
      <w:r w:rsidRPr="007C17D4">
        <w:rPr>
          <w:b/>
          <w:u w:val="single"/>
          <w:lang w:val="fr-CA"/>
        </w:rPr>
        <w:t>Description:</w:t>
      </w:r>
      <w:r w:rsidRPr="007C17D4">
        <w:rPr>
          <w:lang w:val="fr-CA"/>
        </w:rPr>
        <w:t xml:space="preserve"> </w:t>
      </w:r>
    </w:p>
    <w:p w:rsidR="00253345" w:rsidRPr="002912F7" w:rsidRDefault="00924DDC" w:rsidP="00264814">
      <w:r w:rsidRPr="002912F7">
        <w:rPr>
          <w:rFonts w:cs="Arial"/>
        </w:rPr>
        <w:t>SA5_FM_IS</w:t>
      </w:r>
      <w:r w:rsidR="00253345" w:rsidRPr="002912F7">
        <w:t xml:space="preserve"> is defining 2 modes for the getAlarmList directive: synchronous and asynchronous using events. Asynchronous mode is only supported by CMIP SS, which has been retired since Release 7. SA5 is working on a CR to remove the asynchronous mode from </w:t>
      </w:r>
      <w:r w:rsidRPr="002912F7">
        <w:rPr>
          <w:rFonts w:cs="Arial"/>
        </w:rPr>
        <w:t>SA5_FM_IS</w:t>
      </w:r>
      <w:r w:rsidR="00253345" w:rsidRPr="002912F7">
        <w:t>.</w:t>
      </w:r>
    </w:p>
    <w:p w:rsidR="00253345" w:rsidRPr="002912F7" w:rsidRDefault="00253345" w:rsidP="00264814">
      <w:r w:rsidRPr="002912F7">
        <w:t>TIP_RAM does not support asynchronous directive response.</w:t>
      </w:r>
    </w:p>
    <w:p w:rsidR="009D4E20" w:rsidRPr="002912F7" w:rsidRDefault="009D4E20" w:rsidP="00264814">
      <w:pPr>
        <w:rPr>
          <w:b/>
          <w:u w:val="single"/>
        </w:rPr>
      </w:pPr>
    </w:p>
    <w:p w:rsidR="00253345" w:rsidRPr="002912F7" w:rsidRDefault="00253345" w:rsidP="00264814">
      <w:r w:rsidRPr="002912F7">
        <w:rPr>
          <w:b/>
          <w:u w:val="single"/>
        </w:rPr>
        <w:t>Recommendation:</w:t>
      </w:r>
      <w:r w:rsidRPr="002912F7">
        <w:t xml:space="preserve"> After the change has been implemented by SA5, no further changes are needed.</w:t>
      </w:r>
    </w:p>
    <w:p w:rsidR="00253345" w:rsidRPr="002912F7" w:rsidRDefault="00253345" w:rsidP="00264814">
      <w:r w:rsidRPr="002912F7">
        <w:rPr>
          <w:b/>
          <w:u w:val="single"/>
        </w:rPr>
        <w:t>Status:</w:t>
      </w:r>
      <w:r w:rsidRPr="002912F7">
        <w:t xml:space="preserve"> </w:t>
      </w:r>
      <w:r w:rsidR="009D4E20" w:rsidRPr="002912F7">
        <w:t>A</w:t>
      </w:r>
    </w:p>
    <w:p w:rsidR="00E3279E" w:rsidRPr="002912F7" w:rsidRDefault="00E3279E" w:rsidP="00264814"/>
    <w:p w:rsidR="00C82326" w:rsidRPr="002912F7" w:rsidRDefault="00A40D63" w:rsidP="00BA3E89">
      <w:pPr>
        <w:pStyle w:val="Heading3"/>
        <w:numPr>
          <w:ilvl w:val="0"/>
          <w:numId w:val="0"/>
        </w:numPr>
      </w:pPr>
      <w:bookmarkStart w:id="108" w:name="_Toc314073765"/>
      <w:bookmarkStart w:id="109" w:name="_Toc314594760"/>
      <w:r w:rsidRPr="002912F7">
        <w:t>4</w:t>
      </w:r>
      <w:r w:rsidR="00BA3E89" w:rsidRPr="002912F7">
        <w:t>.3.5</w:t>
      </w:r>
      <w:r w:rsidR="00BA3E89" w:rsidRPr="002912F7">
        <w:tab/>
      </w:r>
      <w:r w:rsidR="00C82326" w:rsidRPr="002912F7">
        <w:t>Output of directives</w:t>
      </w:r>
      <w:bookmarkEnd w:id="108"/>
      <w:bookmarkEnd w:id="109"/>
    </w:p>
    <w:p w:rsidR="007243BB" w:rsidRPr="002912F7" w:rsidRDefault="007243BB" w:rsidP="00264814">
      <w:r w:rsidRPr="002912F7">
        <w:rPr>
          <w:b/>
          <w:u w:val="single"/>
        </w:rPr>
        <w:t>Description:</w:t>
      </w:r>
      <w:r w:rsidRPr="002912F7">
        <w:t xml:space="preserve"> </w:t>
      </w:r>
    </w:p>
    <w:p w:rsidR="009C11B3" w:rsidRPr="00B60196" w:rsidRDefault="009C11B3" w:rsidP="00264814">
      <w:pPr>
        <w:rPr>
          <w:color w:val="000000" w:themeColor="text1"/>
        </w:rPr>
      </w:pPr>
      <w:r w:rsidRPr="00B60196">
        <w:rPr>
          <w:color w:val="000000" w:themeColor="text1"/>
        </w:rPr>
        <w:t>For unack,</w:t>
      </w:r>
      <w:r w:rsidR="00BB679F" w:rsidRPr="00B60196">
        <w:rPr>
          <w:color w:val="000000" w:themeColor="text1"/>
        </w:rPr>
        <w:t xml:space="preserve"> </w:t>
      </w:r>
      <w:r w:rsidRPr="00B60196">
        <w:rPr>
          <w:color w:val="000000" w:themeColor="text1"/>
        </w:rPr>
        <w:t xml:space="preserve">clear and comment directives, </w:t>
      </w:r>
      <w:r w:rsidR="00924DDC" w:rsidRPr="00B60196">
        <w:rPr>
          <w:rFonts w:cs="Arial"/>
          <w:color w:val="000000" w:themeColor="text1"/>
        </w:rPr>
        <w:t>SA5_FM_IS</w:t>
      </w:r>
      <w:r w:rsidR="00A97272" w:rsidRPr="00B60196">
        <w:rPr>
          <w:color w:val="000000" w:themeColor="text1"/>
        </w:rPr>
        <w:t xml:space="preserve"> returns</w:t>
      </w:r>
      <w:r w:rsidRPr="00B60196">
        <w:rPr>
          <w:color w:val="000000" w:themeColor="text1"/>
        </w:rPr>
        <w:t xml:space="preserve"> a structure containing alarmId </w:t>
      </w:r>
      <w:r w:rsidR="00D82CE5" w:rsidRPr="00B60196">
        <w:rPr>
          <w:color w:val="000000" w:themeColor="text1"/>
        </w:rPr>
        <w:t xml:space="preserve">indicating the alarms that are </w:t>
      </w:r>
      <w:r w:rsidR="00D82CE5" w:rsidRPr="00B60196">
        <w:rPr>
          <w:i/>
          <w:color w:val="000000" w:themeColor="text1"/>
        </w:rPr>
        <w:t>not</w:t>
      </w:r>
      <w:r w:rsidR="00D82CE5" w:rsidRPr="00B60196">
        <w:rPr>
          <w:color w:val="000000" w:themeColor="text1"/>
        </w:rPr>
        <w:t xml:space="preserve"> successfully unacked or cleared.</w:t>
      </w:r>
      <w:r w:rsidR="00382CFE" w:rsidRPr="00B60196">
        <w:rPr>
          <w:color w:val="000000" w:themeColor="text1"/>
        </w:rPr>
        <w:t xml:space="preserve"> Also a failure code is returned to indicate why the unack or clear was not successful.</w:t>
      </w:r>
      <w:r w:rsidR="00D82CE5" w:rsidRPr="00B60196">
        <w:rPr>
          <w:color w:val="000000" w:themeColor="text1"/>
        </w:rPr>
        <w:t xml:space="preserve"> </w:t>
      </w:r>
      <w:r w:rsidRPr="00B60196">
        <w:rPr>
          <w:color w:val="000000" w:themeColor="text1"/>
        </w:rPr>
        <w:t xml:space="preserve"> </w:t>
      </w:r>
    </w:p>
    <w:p w:rsidR="002616EA" w:rsidRPr="00B60196" w:rsidRDefault="002616EA" w:rsidP="002616EA">
      <w:pPr>
        <w:rPr>
          <w:color w:val="000000" w:themeColor="text1"/>
        </w:rPr>
      </w:pPr>
      <w:r w:rsidRPr="00B60196">
        <w:rPr>
          <w:color w:val="000000" w:themeColor="text1"/>
        </w:rPr>
        <w:t>TIP RAM is also returning for the unack, clear and comment directives a structure containing the ids of the failed objects with a failure code as string.</w:t>
      </w:r>
    </w:p>
    <w:p w:rsidR="00BC55BF" w:rsidRPr="002912F7" w:rsidRDefault="002616EA" w:rsidP="00264814">
      <w:r w:rsidRPr="002912F7">
        <w:t>At the beginning of the harmonization exercise, TIP RAM was returning the ids of the objects successfully modified and no failure reason. This was changed for better semantic alignment</w:t>
      </w:r>
      <w:r w:rsidR="00EE4E4A" w:rsidRPr="002912F7">
        <w:t>.</w:t>
      </w:r>
    </w:p>
    <w:p w:rsidR="009D4E20" w:rsidRPr="002912F7" w:rsidRDefault="009D4E20" w:rsidP="00264814">
      <w:pPr>
        <w:rPr>
          <w:b/>
          <w:u w:val="single"/>
        </w:rPr>
      </w:pPr>
    </w:p>
    <w:p w:rsidR="00C82326" w:rsidRPr="002912F7" w:rsidRDefault="00C82326" w:rsidP="00264814">
      <w:r w:rsidRPr="002912F7">
        <w:rPr>
          <w:b/>
          <w:u w:val="single"/>
        </w:rPr>
        <w:t>Recommendation:</w:t>
      </w:r>
      <w:r w:rsidRPr="002912F7">
        <w:t xml:space="preserve"> </w:t>
      </w:r>
      <w:r w:rsidR="00EE4E4A" w:rsidRPr="002912F7">
        <w:t xml:space="preserve"> No further changes required.</w:t>
      </w:r>
    </w:p>
    <w:p w:rsidR="00B17EED" w:rsidRPr="002912F7" w:rsidRDefault="00B17EED" w:rsidP="00264814">
      <w:r w:rsidRPr="002912F7">
        <w:rPr>
          <w:b/>
          <w:u w:val="single"/>
        </w:rPr>
        <w:t>Status:</w:t>
      </w:r>
      <w:r w:rsidR="00EE4E4A" w:rsidRPr="002912F7">
        <w:t xml:space="preserve"> A</w:t>
      </w:r>
    </w:p>
    <w:p w:rsidR="00E3279E" w:rsidRPr="002912F7" w:rsidRDefault="00E3279E" w:rsidP="00264814"/>
    <w:p w:rsidR="00C82326" w:rsidRPr="002912F7" w:rsidRDefault="00A40D63" w:rsidP="00BA3E89">
      <w:pPr>
        <w:pStyle w:val="Heading3"/>
        <w:numPr>
          <w:ilvl w:val="0"/>
          <w:numId w:val="0"/>
        </w:numPr>
      </w:pPr>
      <w:bookmarkStart w:id="110" w:name="_Toc314073766"/>
      <w:bookmarkStart w:id="111" w:name="_Toc314594761"/>
      <w:r w:rsidRPr="002912F7">
        <w:t>4</w:t>
      </w:r>
      <w:r w:rsidR="00BA3E89" w:rsidRPr="002912F7">
        <w:t>.3.6</w:t>
      </w:r>
      <w:r w:rsidR="00BA3E89" w:rsidRPr="002912F7">
        <w:tab/>
      </w:r>
      <w:r w:rsidR="00C82326" w:rsidRPr="002912F7">
        <w:t>Idempotency</w:t>
      </w:r>
      <w:bookmarkEnd w:id="110"/>
      <w:bookmarkEnd w:id="111"/>
      <w:r w:rsidR="00C82326" w:rsidRPr="002912F7">
        <w:t xml:space="preserve"> </w:t>
      </w:r>
    </w:p>
    <w:p w:rsidR="007243BB" w:rsidRPr="002912F7" w:rsidRDefault="007243BB" w:rsidP="00264814">
      <w:r w:rsidRPr="002912F7">
        <w:rPr>
          <w:b/>
          <w:u w:val="single"/>
        </w:rPr>
        <w:t>Description:</w:t>
      </w:r>
      <w:r w:rsidRPr="002912F7">
        <w:t xml:space="preserve"> </w:t>
      </w:r>
    </w:p>
    <w:p w:rsidR="009C11B3" w:rsidRPr="002912F7" w:rsidRDefault="00924DDC" w:rsidP="00264814">
      <w:r w:rsidRPr="002912F7">
        <w:rPr>
          <w:rFonts w:cs="Arial"/>
        </w:rPr>
        <w:t>SA5_FM_IS</w:t>
      </w:r>
      <w:r w:rsidR="009C11B3" w:rsidRPr="002912F7">
        <w:t xml:space="preserve"> has a strict set of pre-conditions for those operations, making them not idempotent. </w:t>
      </w:r>
      <w:r w:rsidR="00EE0260" w:rsidRPr="002912F7">
        <w:t>E.g. client 1 and client 2 issue ack on alarmId 6. The server processes client 1 request first and state of alarmId 6 is changed to acked. The server will record client 1 as the issuer of the ack. Subsequently, server processes client 2 request and rejects the request, while indicating that alarmId 6 was already acked.</w:t>
      </w:r>
    </w:p>
    <w:p w:rsidR="00E52A3E" w:rsidRPr="002912F7" w:rsidRDefault="00924DDC" w:rsidP="00E52A3E">
      <w:pPr>
        <w:rPr>
          <w:rFonts w:cs="Arial"/>
        </w:rPr>
      </w:pPr>
      <w:r w:rsidRPr="002912F7">
        <w:t>TIP_RAM_IA</w:t>
      </w:r>
      <w:r w:rsidR="00E52A3E" w:rsidRPr="002912F7">
        <w:t xml:space="preserve"> does not allow</w:t>
      </w:r>
      <w:r w:rsidR="00E52A3E" w:rsidRPr="002912F7">
        <w:rPr>
          <w:rFonts w:cs="Arial"/>
        </w:rPr>
        <w:t xml:space="preserve"> idempotency for the ack, unack and clear directives. If executed a second time, a failed id with matching failure code will be returned</w:t>
      </w:r>
    </w:p>
    <w:p w:rsidR="00E52A3E" w:rsidRPr="002912F7" w:rsidRDefault="00E52A3E" w:rsidP="00E52A3E">
      <w:r w:rsidRPr="002912F7">
        <w:t xml:space="preserve">At the beginning of the harmonization exercise, TIP RAM was allowing idempotency for these 3 directives. This was changed for better semantic alignment. </w:t>
      </w:r>
    </w:p>
    <w:p w:rsidR="00EE0260" w:rsidRPr="002912F7" w:rsidRDefault="00EE0260" w:rsidP="00264814">
      <w:r w:rsidRPr="002912F7">
        <w:t>In both cases, no change is made alarmId 6 as a result of client 2 request.</w:t>
      </w:r>
    </w:p>
    <w:p w:rsidR="00E52A3E" w:rsidRPr="002912F7" w:rsidRDefault="00E52A3E" w:rsidP="00264814">
      <w:pPr>
        <w:rPr>
          <w:u w:val="single"/>
        </w:rPr>
      </w:pPr>
    </w:p>
    <w:p w:rsidR="00C82326" w:rsidRPr="002912F7" w:rsidRDefault="00C82326" w:rsidP="00264814">
      <w:r w:rsidRPr="002912F7">
        <w:rPr>
          <w:b/>
          <w:u w:val="single"/>
        </w:rPr>
        <w:t>Recommendation:</w:t>
      </w:r>
      <w:r w:rsidRPr="002912F7">
        <w:t xml:space="preserve"> </w:t>
      </w:r>
      <w:r w:rsidR="00EE4E4A" w:rsidRPr="002912F7">
        <w:t>No further changes required.</w:t>
      </w:r>
    </w:p>
    <w:p w:rsidR="00B17EED" w:rsidRPr="002912F7" w:rsidRDefault="00B17EED" w:rsidP="00264814">
      <w:r w:rsidRPr="002912F7">
        <w:rPr>
          <w:b/>
          <w:u w:val="single"/>
        </w:rPr>
        <w:lastRenderedPageBreak/>
        <w:t>Status:</w:t>
      </w:r>
      <w:r w:rsidR="00EE4E4A" w:rsidRPr="002912F7">
        <w:t xml:space="preserve"> A</w:t>
      </w:r>
    </w:p>
    <w:p w:rsidR="00B17EED" w:rsidRPr="002912F7" w:rsidRDefault="00B17EED" w:rsidP="00264814"/>
    <w:p w:rsidR="00C82326" w:rsidRPr="002912F7" w:rsidRDefault="00C82326" w:rsidP="00264814"/>
    <w:p w:rsidR="00021B17" w:rsidRPr="002912F7" w:rsidRDefault="00021B17" w:rsidP="00264814"/>
    <w:p w:rsidR="007D4974" w:rsidRPr="002912F7" w:rsidRDefault="00021B17" w:rsidP="00BA3E89">
      <w:pPr>
        <w:pStyle w:val="Heading1"/>
        <w:numPr>
          <w:ilvl w:val="0"/>
          <w:numId w:val="0"/>
        </w:numPr>
      </w:pPr>
      <w:bookmarkStart w:id="112" w:name="_Toc70142937"/>
      <w:bookmarkStart w:id="113" w:name="_Toc70157104"/>
      <w:bookmarkStart w:id="114" w:name="_Toc70399061"/>
      <w:r w:rsidRPr="002912F7">
        <w:br w:type="page"/>
      </w:r>
      <w:bookmarkStart w:id="115" w:name="_Toc314073767"/>
      <w:bookmarkStart w:id="116" w:name="_Toc314594762"/>
      <w:r w:rsidR="00A40D63" w:rsidRPr="002912F7">
        <w:lastRenderedPageBreak/>
        <w:t>5</w:t>
      </w:r>
      <w:r w:rsidR="00BA3E89" w:rsidRPr="002912F7">
        <w:tab/>
      </w:r>
      <w:r w:rsidRPr="002912F7">
        <w:t xml:space="preserve">Minor </w:t>
      </w:r>
      <w:r w:rsidR="002912F7">
        <w:t>Differ</w:t>
      </w:r>
      <w:r w:rsidR="002912F7" w:rsidRPr="002912F7">
        <w:t>ences</w:t>
      </w:r>
      <w:bookmarkEnd w:id="115"/>
      <w:bookmarkEnd w:id="116"/>
      <w:r w:rsidRPr="002912F7">
        <w:t xml:space="preserve"> </w:t>
      </w:r>
      <w:bookmarkEnd w:id="112"/>
      <w:bookmarkEnd w:id="113"/>
      <w:bookmarkEnd w:id="114"/>
    </w:p>
    <w:p w:rsidR="00180515" w:rsidRPr="002912F7" w:rsidRDefault="00A40D63" w:rsidP="00BA3E89">
      <w:pPr>
        <w:pStyle w:val="Heading2"/>
        <w:numPr>
          <w:ilvl w:val="0"/>
          <w:numId w:val="0"/>
        </w:numPr>
      </w:pPr>
      <w:bookmarkStart w:id="117" w:name="_Toc314073768"/>
      <w:bookmarkStart w:id="118" w:name="_Toc314594763"/>
      <w:r w:rsidRPr="002912F7">
        <w:t>5</w:t>
      </w:r>
      <w:r w:rsidR="00BA3E89" w:rsidRPr="002912F7">
        <w:t>.1</w:t>
      </w:r>
      <w:r w:rsidR="00BA3E89" w:rsidRPr="002912F7">
        <w:tab/>
      </w:r>
      <w:r w:rsidR="00021B17" w:rsidRPr="002912F7">
        <w:t>Object Mode</w:t>
      </w:r>
      <w:r w:rsidR="00BA3E89" w:rsidRPr="002912F7">
        <w:t>l</w:t>
      </w:r>
      <w:bookmarkEnd w:id="117"/>
      <w:bookmarkEnd w:id="118"/>
    </w:p>
    <w:p w:rsidR="00180515" w:rsidRPr="002912F7" w:rsidRDefault="00A40D63" w:rsidP="00BA3E89">
      <w:pPr>
        <w:pStyle w:val="Heading3"/>
        <w:numPr>
          <w:ilvl w:val="0"/>
          <w:numId w:val="0"/>
        </w:numPr>
      </w:pPr>
      <w:bookmarkStart w:id="119" w:name="_Toc314073769"/>
      <w:bookmarkStart w:id="120" w:name="_Toc314594764"/>
      <w:r w:rsidRPr="002912F7">
        <w:t>5</w:t>
      </w:r>
      <w:r w:rsidR="00BA3E89" w:rsidRPr="002912F7">
        <w:t>.1.1</w:t>
      </w:r>
      <w:r w:rsidR="00BA3E89" w:rsidRPr="002912F7">
        <w:tab/>
      </w:r>
      <w:r w:rsidR="00180515" w:rsidRPr="002912F7">
        <w:t>Enumeration Convention</w:t>
      </w:r>
      <w:bookmarkEnd w:id="119"/>
      <w:bookmarkEnd w:id="120"/>
    </w:p>
    <w:p w:rsidR="007243BB" w:rsidRPr="002912F7" w:rsidRDefault="007243BB" w:rsidP="00264814">
      <w:r w:rsidRPr="002912F7">
        <w:rPr>
          <w:b/>
          <w:u w:val="single"/>
        </w:rPr>
        <w:t>Description:</w:t>
      </w:r>
      <w:r w:rsidRPr="002912F7">
        <w:t xml:space="preserve"> </w:t>
      </w:r>
    </w:p>
    <w:p w:rsidR="00180515" w:rsidRPr="002912F7" w:rsidRDefault="006A2F50" w:rsidP="00264814">
      <w:r w:rsidRPr="002912F7">
        <w:t xml:space="preserve">As described in section 1.4.1 of </w:t>
      </w:r>
      <w:r w:rsidR="00924DDC" w:rsidRPr="002912F7">
        <w:rPr>
          <w:rFonts w:cs="Arial"/>
        </w:rPr>
        <w:t>SA5_FM_IS</w:t>
      </w:r>
      <w:r w:rsidRPr="002912F7">
        <w:t xml:space="preserve">, different conventions are used by each team. </w:t>
      </w:r>
    </w:p>
    <w:p w:rsidR="00E52A3E" w:rsidRPr="002912F7" w:rsidRDefault="006A2F50" w:rsidP="00264814">
      <w:r w:rsidRPr="002912F7">
        <w:t xml:space="preserve">The convention used by 3GPP cannot be directly implemented as no variable can have blanks. </w:t>
      </w:r>
    </w:p>
    <w:p w:rsidR="006A2F50" w:rsidRPr="002912F7" w:rsidRDefault="00924DDC" w:rsidP="00264814">
      <w:r w:rsidRPr="002912F7">
        <w:t>TIP_RAM_IA</w:t>
      </w:r>
      <w:r w:rsidR="006A2F50" w:rsidRPr="002912F7">
        <w:t xml:space="preserve"> is using the java constant convention that is suited for coding.</w:t>
      </w:r>
    </w:p>
    <w:p w:rsidR="001A0AD2" w:rsidRPr="002912F7" w:rsidRDefault="00955CA7" w:rsidP="00264814">
      <w:r w:rsidRPr="002912F7">
        <w:t>This only a matter of syntax.</w:t>
      </w:r>
      <w:r w:rsidR="001A0AD2" w:rsidRPr="002912F7">
        <w:t xml:space="preserve"> </w:t>
      </w:r>
    </w:p>
    <w:p w:rsidR="00E3279E" w:rsidRPr="002912F7" w:rsidRDefault="00E3279E" w:rsidP="00264814"/>
    <w:p w:rsidR="000F7FC1" w:rsidRPr="002912F7" w:rsidRDefault="00180515" w:rsidP="00264814">
      <w:r w:rsidRPr="002912F7">
        <w:rPr>
          <w:b/>
          <w:u w:val="single"/>
        </w:rPr>
        <w:t>Recommendation:</w:t>
      </w:r>
      <w:r w:rsidRPr="002912F7">
        <w:t xml:space="preserve"> </w:t>
      </w:r>
      <w:r w:rsidR="000F7FC1" w:rsidRPr="002912F7">
        <w:t>If 3GPP has other reasons to revise its solution set in a non-backward compatible way, this change should be included.</w:t>
      </w:r>
    </w:p>
    <w:p w:rsidR="00B17EED" w:rsidRPr="002912F7" w:rsidRDefault="00B17EED" w:rsidP="00264814">
      <w:r w:rsidRPr="002912F7">
        <w:rPr>
          <w:b/>
          <w:u w:val="single"/>
        </w:rPr>
        <w:t>Status:</w:t>
      </w:r>
      <w:r w:rsidRPr="002912F7">
        <w:t xml:space="preserve"> </w:t>
      </w:r>
      <w:r w:rsidR="001056F9" w:rsidRPr="002912F7">
        <w:t>A</w:t>
      </w:r>
    </w:p>
    <w:p w:rsidR="00B17EED" w:rsidRPr="002912F7" w:rsidRDefault="00B17EED" w:rsidP="00264814"/>
    <w:p w:rsidR="00180515" w:rsidRPr="002912F7" w:rsidRDefault="00A40D63" w:rsidP="00BA3E89">
      <w:pPr>
        <w:pStyle w:val="Heading3"/>
        <w:numPr>
          <w:ilvl w:val="0"/>
          <w:numId w:val="0"/>
        </w:numPr>
      </w:pPr>
      <w:bookmarkStart w:id="121" w:name="_Toc314073770"/>
      <w:bookmarkStart w:id="122" w:name="_Toc314594765"/>
      <w:r w:rsidRPr="002912F7">
        <w:t>5</w:t>
      </w:r>
      <w:r w:rsidR="00BA3E89" w:rsidRPr="002912F7">
        <w:t>.1.2</w:t>
      </w:r>
      <w:r w:rsidR="00BA3E89" w:rsidRPr="002912F7">
        <w:tab/>
      </w:r>
      <w:r w:rsidR="00E54F9D" w:rsidRPr="002912F7">
        <w:t>Tracking records for</w:t>
      </w:r>
      <w:r w:rsidR="00250F5A" w:rsidRPr="002912F7">
        <w:t xml:space="preserve"> a</w:t>
      </w:r>
      <w:r w:rsidR="003809AE" w:rsidRPr="002912F7">
        <w:t xml:space="preserve">ctions on </w:t>
      </w:r>
      <w:r w:rsidR="00360ED4" w:rsidRPr="002912F7">
        <w:t>a</w:t>
      </w:r>
      <w:r w:rsidR="003809AE" w:rsidRPr="002912F7">
        <w:t>larm</w:t>
      </w:r>
      <w:r w:rsidR="00250F5A" w:rsidRPr="002912F7">
        <w:t>s</w:t>
      </w:r>
      <w:r w:rsidR="00D2532B" w:rsidRPr="002912F7">
        <w:t xml:space="preserve"> </w:t>
      </w:r>
      <w:r w:rsidR="00360ED4" w:rsidRPr="002912F7">
        <w:t>i</w:t>
      </w:r>
      <w:r w:rsidR="00D2532B" w:rsidRPr="002912F7">
        <w:t>n Alarm List</w:t>
      </w:r>
      <w:bookmarkEnd w:id="121"/>
      <w:bookmarkEnd w:id="122"/>
    </w:p>
    <w:p w:rsidR="007243BB" w:rsidRPr="002912F7" w:rsidRDefault="007243BB" w:rsidP="00264814">
      <w:r w:rsidRPr="002912F7">
        <w:rPr>
          <w:b/>
          <w:u w:val="single"/>
        </w:rPr>
        <w:t>Description:</w:t>
      </w:r>
      <w:r w:rsidRPr="002912F7">
        <w:t xml:space="preserve"> </w:t>
      </w:r>
    </w:p>
    <w:p w:rsidR="00254A4D" w:rsidRPr="002912F7" w:rsidRDefault="00924DDC" w:rsidP="00264814">
      <w:r w:rsidRPr="002912F7">
        <w:rPr>
          <w:rFonts w:cs="Arial"/>
        </w:rPr>
        <w:t>SA5_FM_IS</w:t>
      </w:r>
      <w:r w:rsidR="00600B5E" w:rsidRPr="002912F7">
        <w:t xml:space="preserve"> is using </w:t>
      </w:r>
      <w:r w:rsidR="000D39FE" w:rsidRPr="002912F7">
        <w:t>specific fields in the alarm record where information about actions is stored</w:t>
      </w:r>
      <w:r w:rsidR="00CE1ADF" w:rsidRPr="002912F7">
        <w:t>, i.e. alarm raised time, alarm clear time, alarm acknowledgment time</w:t>
      </w:r>
      <w:r w:rsidR="00600B5E" w:rsidRPr="002912F7">
        <w:t xml:space="preserve">. </w:t>
      </w:r>
      <w:r w:rsidR="00CE1ADF" w:rsidRPr="002912F7">
        <w:t>Only the most recent change</w:t>
      </w:r>
      <w:r w:rsidR="00926779" w:rsidRPr="002912F7">
        <w:t>s</w:t>
      </w:r>
      <w:r w:rsidR="00CE1ADF" w:rsidRPr="002912F7">
        <w:t xml:space="preserve"> will be recorded, previous changes will </w:t>
      </w:r>
      <w:r w:rsidR="00FB5E77" w:rsidRPr="002912F7">
        <w:t xml:space="preserve">not </w:t>
      </w:r>
      <w:r w:rsidR="00CE1ADF" w:rsidRPr="002912F7">
        <w:t xml:space="preserve">be </w:t>
      </w:r>
      <w:r w:rsidR="00FB5E77" w:rsidRPr="002912F7">
        <w:t>recorded in the alarm record</w:t>
      </w:r>
      <w:r w:rsidR="00CE1ADF" w:rsidRPr="002912F7">
        <w:t xml:space="preserve">. </w:t>
      </w:r>
      <w:r w:rsidR="00254A4D" w:rsidRPr="002912F7">
        <w:t>Previous changes can be obtained by querying the Notification Log, providing as input the alarmId and the notificationId.</w:t>
      </w:r>
    </w:p>
    <w:p w:rsidR="00600B5E" w:rsidRPr="002912F7" w:rsidRDefault="000D39FE" w:rsidP="00264814">
      <w:r w:rsidRPr="002912F7">
        <w:t xml:space="preserve">In </w:t>
      </w:r>
      <w:r w:rsidR="00924DDC" w:rsidRPr="002912F7">
        <w:t>TIP_RAM_IA</w:t>
      </w:r>
      <w:r w:rsidR="0078379E" w:rsidRPr="002912F7">
        <w:t xml:space="preserve"> </w:t>
      </w:r>
      <w:r w:rsidRPr="002912F7">
        <w:t>the same fields are present. In addition,</w:t>
      </w:r>
      <w:r w:rsidR="009D4E20" w:rsidRPr="002912F7">
        <w:t xml:space="preserve"> </w:t>
      </w:r>
      <w:r w:rsidR="00924DDC" w:rsidRPr="002912F7">
        <w:t>TIP_RAM_IA</w:t>
      </w:r>
      <w:r w:rsidR="009D4E20" w:rsidRPr="002912F7">
        <w:t xml:space="preserve"> </w:t>
      </w:r>
      <w:r w:rsidR="0078379E" w:rsidRPr="002912F7">
        <w:t>is using Tracking R</w:t>
      </w:r>
      <w:r w:rsidR="006A2F50" w:rsidRPr="002912F7">
        <w:t>ecords to p</w:t>
      </w:r>
      <w:r w:rsidRPr="002912F7">
        <w:t>rovide</w:t>
      </w:r>
      <w:r w:rsidR="006A2F50" w:rsidRPr="002912F7">
        <w:t xml:space="preserve"> an history of actions on alarms.</w:t>
      </w:r>
      <w:r w:rsidR="000D5ECA" w:rsidRPr="002912F7">
        <w:t xml:space="preserve"> A tracking record contains: time of the action, userid, systemid, description of the action</w:t>
      </w:r>
      <w:r w:rsidR="0078379E" w:rsidRPr="002912F7">
        <w:t>, (reference to) alarmId</w:t>
      </w:r>
      <w:r w:rsidR="000D5ECA" w:rsidRPr="002912F7">
        <w:t>.</w:t>
      </w:r>
      <w:r w:rsidR="00600B5E" w:rsidRPr="002912F7">
        <w:t xml:space="preserve"> The access method is getTrackingRecords with input parameter alarmId; the result is a list of tracking records. Tracking records are not part of an alarm.</w:t>
      </w:r>
    </w:p>
    <w:p w:rsidR="00E3279E" w:rsidRPr="002912F7" w:rsidRDefault="00E3279E" w:rsidP="00264814"/>
    <w:p w:rsidR="00FF3D60" w:rsidRPr="002912F7" w:rsidRDefault="00180515" w:rsidP="00264814">
      <w:r w:rsidRPr="002912F7">
        <w:rPr>
          <w:b/>
          <w:u w:val="single"/>
        </w:rPr>
        <w:t>Recommendation:</w:t>
      </w:r>
      <w:r w:rsidRPr="002912F7">
        <w:t xml:space="preserve"> </w:t>
      </w:r>
      <w:r w:rsidR="00250F5A" w:rsidRPr="002912F7">
        <w:t xml:space="preserve"> </w:t>
      </w:r>
      <w:r w:rsidR="00E54F9D" w:rsidRPr="002912F7">
        <w:t>3GPP SA5 and TIP RAM have similar capabil</w:t>
      </w:r>
      <w:r w:rsidR="00FF3D60" w:rsidRPr="002912F7">
        <w:t>i</w:t>
      </w:r>
      <w:r w:rsidR="00E54F9D" w:rsidRPr="002912F7">
        <w:t xml:space="preserve">ties. </w:t>
      </w:r>
      <w:r w:rsidR="00FF3D60" w:rsidRPr="002912F7">
        <w:t>No changes are recommended.</w:t>
      </w:r>
    </w:p>
    <w:p w:rsidR="00180515" w:rsidRPr="002912F7" w:rsidRDefault="00FF3D60" w:rsidP="00264814">
      <w:r w:rsidRPr="002912F7">
        <w:t>When these capa</w:t>
      </w:r>
      <w:r w:rsidR="00E54F9D" w:rsidRPr="002912F7">
        <w:t xml:space="preserve">bilities are to be used for auditing, </w:t>
      </w:r>
      <w:r w:rsidRPr="002912F7">
        <w:t>security measures are necessary. On the latter, guidance from operators would be welcome.</w:t>
      </w:r>
      <w:r w:rsidR="00E54F9D" w:rsidRPr="002912F7">
        <w:t xml:space="preserve"> </w:t>
      </w:r>
    </w:p>
    <w:p w:rsidR="00B17EED" w:rsidRPr="002912F7" w:rsidRDefault="00B17EED" w:rsidP="00264814">
      <w:r w:rsidRPr="002912F7">
        <w:rPr>
          <w:b/>
          <w:u w:val="single"/>
        </w:rPr>
        <w:t>Status:</w:t>
      </w:r>
      <w:r w:rsidR="00D2532B" w:rsidRPr="002912F7">
        <w:t xml:space="preserve"> </w:t>
      </w:r>
      <w:r w:rsidR="00FF3D60" w:rsidRPr="002912F7">
        <w:t>A</w:t>
      </w:r>
    </w:p>
    <w:p w:rsidR="00FD1BD7" w:rsidRPr="002912F7" w:rsidRDefault="00FD1BD7" w:rsidP="00264814"/>
    <w:p w:rsidR="00180515" w:rsidRPr="002912F7" w:rsidRDefault="00A40D63" w:rsidP="00BA3E89">
      <w:pPr>
        <w:pStyle w:val="Heading3"/>
        <w:numPr>
          <w:ilvl w:val="0"/>
          <w:numId w:val="0"/>
        </w:numPr>
      </w:pPr>
      <w:bookmarkStart w:id="123" w:name="_Toc314073771"/>
      <w:bookmarkStart w:id="124" w:name="_Toc314594766"/>
      <w:r w:rsidRPr="002912F7">
        <w:t>5</w:t>
      </w:r>
      <w:r w:rsidR="00BA3E89" w:rsidRPr="002912F7">
        <w:t>.1.3</w:t>
      </w:r>
      <w:r w:rsidR="00BA3E89" w:rsidRPr="002912F7">
        <w:tab/>
      </w:r>
      <w:r w:rsidR="00180515" w:rsidRPr="002912F7">
        <w:t>Difference in State Diagrams</w:t>
      </w:r>
      <w:bookmarkEnd w:id="123"/>
      <w:bookmarkEnd w:id="124"/>
    </w:p>
    <w:p w:rsidR="007243BB" w:rsidRPr="002912F7" w:rsidRDefault="007243BB" w:rsidP="00264814">
      <w:r w:rsidRPr="002912F7">
        <w:rPr>
          <w:b/>
          <w:u w:val="single"/>
        </w:rPr>
        <w:t>Description:</w:t>
      </w:r>
      <w:r w:rsidRPr="002912F7">
        <w:t xml:space="preserve"> </w:t>
      </w:r>
    </w:p>
    <w:p w:rsidR="00635FBB" w:rsidRPr="002912F7" w:rsidRDefault="00635FBB" w:rsidP="00264814">
      <w:r w:rsidRPr="002912F7">
        <w:t>I</w:t>
      </w:r>
      <w:r w:rsidR="006A2F50" w:rsidRPr="002912F7">
        <w:t xml:space="preserve">n </w:t>
      </w:r>
      <w:r w:rsidR="00924DDC" w:rsidRPr="002912F7">
        <w:rPr>
          <w:rFonts w:cs="Arial"/>
        </w:rPr>
        <w:t>SA5_FM_IS</w:t>
      </w:r>
      <w:r w:rsidR="006A2F50" w:rsidRPr="002912F7">
        <w:t>, if the perceived severity of an acknowledged alarm is changed, then this alarm become</w:t>
      </w:r>
      <w:r w:rsidR="00FF3D60" w:rsidRPr="002912F7">
        <w:t>s</w:t>
      </w:r>
      <w:r w:rsidR="006A2F50" w:rsidRPr="002912F7">
        <w:t xml:space="preserve"> unacknowledged. </w:t>
      </w:r>
      <w:r w:rsidRPr="002912F7">
        <w:t>The reason is that an alarm, whose severity has changed, should be brought again to the attention of the operator. This is especially important when the severity is changed from a lower to a higher value.</w:t>
      </w:r>
    </w:p>
    <w:p w:rsidR="00520BA1" w:rsidRPr="002912F7" w:rsidRDefault="00BC55BF" w:rsidP="00520BA1">
      <w:r w:rsidRPr="002912F7">
        <w:rPr>
          <w:rFonts w:cs="Arial"/>
        </w:rPr>
        <w:t xml:space="preserve">TIP_RAM does not change the acknowledgment state when the severity is changed. </w:t>
      </w:r>
      <w:r w:rsidR="00520BA1" w:rsidRPr="002912F7">
        <w:t xml:space="preserve">The acknowledgement is considered by most NMS as a trigger for the Localize Resource Trouble level 3 process part of the Resource Trouble Management process. As such, the Agent should not change the acknowledgement state of the alarm, even if the perceived severity of the alarm changes to a higher </w:t>
      </w:r>
      <w:r w:rsidR="002912F7" w:rsidRPr="002912F7">
        <w:t>severity as</w:t>
      </w:r>
      <w:r w:rsidR="00520BA1" w:rsidRPr="002912F7">
        <w:t xml:space="preserve"> it would impact the overall RTM process. </w:t>
      </w:r>
    </w:p>
    <w:p w:rsidR="00E3279E" w:rsidRPr="002912F7" w:rsidRDefault="00E3279E" w:rsidP="00520BA1">
      <w:pPr>
        <w:rPr>
          <w:rFonts w:cs="Arial"/>
        </w:rPr>
      </w:pPr>
    </w:p>
    <w:p w:rsidR="00180515" w:rsidRPr="002912F7" w:rsidRDefault="00180515" w:rsidP="00264814">
      <w:r w:rsidRPr="002912F7">
        <w:rPr>
          <w:b/>
          <w:u w:val="single"/>
        </w:rPr>
        <w:t>Recommendation:</w:t>
      </w:r>
      <w:r w:rsidR="00FF3D60" w:rsidRPr="002912F7">
        <w:t xml:space="preserve">  It was </w:t>
      </w:r>
      <w:r w:rsidR="002912F7" w:rsidRPr="002912F7">
        <w:t>recognized</w:t>
      </w:r>
      <w:r w:rsidR="00FF3D60" w:rsidRPr="002912F7">
        <w:t xml:space="preserve"> that there is a difference of opinion between 3GPP SA5 and TIP RAM</w:t>
      </w:r>
      <w:r w:rsidR="00C0251B" w:rsidRPr="002912F7">
        <w:t xml:space="preserve"> on this subject. No recommendations for alignment could be agreed.</w:t>
      </w:r>
    </w:p>
    <w:p w:rsidR="00B17EED" w:rsidRPr="002912F7" w:rsidRDefault="00B17EED" w:rsidP="00264814">
      <w:r w:rsidRPr="002912F7">
        <w:rPr>
          <w:b/>
          <w:u w:val="single"/>
        </w:rPr>
        <w:t>Status:</w:t>
      </w:r>
      <w:r w:rsidR="00C0251B" w:rsidRPr="002912F7">
        <w:t xml:space="preserve"> D</w:t>
      </w:r>
    </w:p>
    <w:p w:rsidR="00B17EED" w:rsidRPr="002912F7" w:rsidRDefault="00B17EED" w:rsidP="00264814"/>
    <w:p w:rsidR="00180515" w:rsidRPr="002912F7" w:rsidRDefault="00A40D63" w:rsidP="00BA3E89">
      <w:pPr>
        <w:pStyle w:val="Heading3"/>
        <w:numPr>
          <w:ilvl w:val="0"/>
          <w:numId w:val="0"/>
        </w:numPr>
      </w:pPr>
      <w:bookmarkStart w:id="125" w:name="_Toc314073772"/>
      <w:bookmarkStart w:id="126" w:name="_Toc314594767"/>
      <w:r w:rsidRPr="002912F7">
        <w:t>5</w:t>
      </w:r>
      <w:r w:rsidR="00BA3E89" w:rsidRPr="002912F7">
        <w:t>.1.4</w:t>
      </w:r>
      <w:r w:rsidR="00BA3E89" w:rsidRPr="002912F7">
        <w:tab/>
      </w:r>
      <w:r w:rsidR="00180515" w:rsidRPr="002912F7">
        <w:t>Alarm Reporting Time</w:t>
      </w:r>
      <w:bookmarkEnd w:id="125"/>
      <w:bookmarkEnd w:id="126"/>
    </w:p>
    <w:p w:rsidR="000B240B" w:rsidRPr="002912F7" w:rsidRDefault="000B240B" w:rsidP="00264814">
      <w:r w:rsidRPr="002912F7">
        <w:rPr>
          <w:b/>
          <w:u w:val="single"/>
        </w:rPr>
        <w:t>Description:</w:t>
      </w:r>
      <w:r w:rsidRPr="002912F7">
        <w:t xml:space="preserve"> </w:t>
      </w:r>
    </w:p>
    <w:p w:rsidR="000B240B" w:rsidRPr="002912F7" w:rsidRDefault="00924DDC" w:rsidP="00E52A3E">
      <w:r w:rsidRPr="002912F7">
        <w:rPr>
          <w:rFonts w:cs="Arial"/>
        </w:rPr>
        <w:lastRenderedPageBreak/>
        <w:t>SA5_FM_IS</w:t>
      </w:r>
      <w:r w:rsidR="00B157F6" w:rsidRPr="002912F7">
        <w:rPr>
          <w:rFonts w:cs="Arial"/>
        </w:rPr>
        <w:t xml:space="preserve"> uses notification, an emission from Agent to Manager to report alarm information such as alarm raised, alarm cleared.  The event time attribute of the notifyNewAlarm notification carries the alarm raised time.  SA5 considers the </w:t>
      </w:r>
      <w:smartTag w:uri="urn:schemas-microsoft-com:office:smarttags" w:element="place">
        <w:r w:rsidR="00B157F6" w:rsidRPr="002912F7">
          <w:rPr>
            <w:rFonts w:cs="Arial"/>
          </w:rPr>
          <w:t>EMS</w:t>
        </w:r>
      </w:smartTag>
      <w:r w:rsidR="00B157F6" w:rsidRPr="002912F7">
        <w:rPr>
          <w:rFonts w:cs="Arial"/>
        </w:rPr>
        <w:t xml:space="preserve"> for alarm management be composed of two entities, e.g. the alarm detector/reporter and a notification agent (NA) (e.g. a notification store and forward system). SA5 does not externalize (standardize) the interface between the former and the latter entity. The SA5 defined notification is observable via the interface between the NA and the </w:t>
      </w:r>
      <w:smartTag w:uri="urn:schemas-microsoft-com:office:smarttags" w:element="City">
        <w:smartTag w:uri="urn:schemas-microsoft-com:office:smarttags" w:element="place">
          <w:r w:rsidR="00B157F6" w:rsidRPr="002912F7">
            <w:rPr>
              <w:rFonts w:cs="Arial"/>
            </w:rPr>
            <w:t>OSS</w:t>
          </w:r>
        </w:smartTag>
      </w:smartTag>
      <w:r w:rsidR="00B157F6" w:rsidRPr="002912F7">
        <w:rPr>
          <w:rFonts w:cs="Arial"/>
        </w:rPr>
        <w:t>. This interface is part of the Itf-N for alarm management. Using current SA5 specification, the time when alarm detector/reporter submits alarm notification to NA is not observable.</w:t>
      </w:r>
      <w:r w:rsidR="00E52A3E" w:rsidRPr="002912F7">
        <w:t xml:space="preserve"> </w:t>
      </w:r>
      <w:r w:rsidRPr="002912F7">
        <w:t>TIP_RAM_IA</w:t>
      </w:r>
      <w:r w:rsidR="009D4E20" w:rsidRPr="002912F7">
        <w:t xml:space="preserve"> </w:t>
      </w:r>
      <w:r w:rsidR="000B240B" w:rsidRPr="002912F7">
        <w:t>uses this attribute to indicate the time (as a date + time) at which the alarm was reported. It might be different from the alarmRaisedTime. For instance, if the alarm list is maintained by an EMS, the alarmRaisedtime would be the time the alarm was detected by the NE, while the alarmReportingTime would be the time this alarm was reported by the EMS</w:t>
      </w:r>
      <w:r w:rsidR="00B157F6" w:rsidRPr="002912F7">
        <w:t xml:space="preserve"> (submission time to the notification service)</w:t>
      </w:r>
      <w:r w:rsidR="000B240B" w:rsidRPr="002912F7">
        <w:t xml:space="preserve">. alarmReportingTime is supported for compatibility with MTOSI RTM </w:t>
      </w:r>
    </w:p>
    <w:p w:rsidR="000B240B" w:rsidRPr="002912F7" w:rsidRDefault="000B240B" w:rsidP="00264814">
      <w:r w:rsidRPr="002912F7">
        <w:rPr>
          <w:b/>
          <w:u w:val="single"/>
        </w:rPr>
        <w:t>Recommendation:</w:t>
      </w:r>
      <w:r w:rsidR="00B157F6" w:rsidRPr="002912F7">
        <w:t xml:space="preserve">  </w:t>
      </w:r>
      <w:r w:rsidR="00006807" w:rsidRPr="002912F7">
        <w:t xml:space="preserve">Future requirements may lead SA5 to </w:t>
      </w:r>
      <w:r w:rsidR="00C60942" w:rsidRPr="002912F7">
        <w:t xml:space="preserve">again </w:t>
      </w:r>
      <w:r w:rsidR="00006807" w:rsidRPr="002912F7">
        <w:t xml:space="preserve">study the addition of an attribute, containing the submission time of an alarm from </w:t>
      </w:r>
      <w:smartTag w:uri="urn:schemas-microsoft-com:office:smarttags" w:element="place">
        <w:r w:rsidR="00006807" w:rsidRPr="002912F7">
          <w:t>EMS</w:t>
        </w:r>
      </w:smartTag>
      <w:r w:rsidR="00006807" w:rsidRPr="002912F7">
        <w:t xml:space="preserve"> to notification service. Without this addition</w:t>
      </w:r>
      <w:r w:rsidR="00B157F6" w:rsidRPr="002912F7">
        <w:t>, both solutions are not harmonized.</w:t>
      </w:r>
      <w:r w:rsidR="00B157F6" w:rsidRPr="002912F7">
        <w:rPr>
          <w:u w:val="single"/>
        </w:rPr>
        <w:t xml:space="preserve"> </w:t>
      </w:r>
    </w:p>
    <w:p w:rsidR="000B240B" w:rsidRPr="002912F7" w:rsidRDefault="000B240B" w:rsidP="00264814">
      <w:r w:rsidRPr="002912F7">
        <w:rPr>
          <w:b/>
          <w:u w:val="single"/>
        </w:rPr>
        <w:t>Status:</w:t>
      </w:r>
      <w:r w:rsidR="00B97445" w:rsidRPr="002912F7">
        <w:t xml:space="preserve">  </w:t>
      </w:r>
      <w:r w:rsidR="00006807" w:rsidRPr="002912F7">
        <w:t>D</w:t>
      </w:r>
    </w:p>
    <w:p w:rsidR="00B17EED" w:rsidRPr="002912F7" w:rsidRDefault="00B17EED" w:rsidP="00264814"/>
    <w:p w:rsidR="00180515" w:rsidRPr="002912F7" w:rsidRDefault="00A40D63" w:rsidP="00BA3E89">
      <w:pPr>
        <w:pStyle w:val="Heading3"/>
        <w:numPr>
          <w:ilvl w:val="0"/>
          <w:numId w:val="0"/>
        </w:numPr>
      </w:pPr>
      <w:bookmarkStart w:id="127" w:name="_Toc314073773"/>
      <w:bookmarkStart w:id="128" w:name="_Toc314594768"/>
      <w:r w:rsidRPr="002912F7">
        <w:t>5</w:t>
      </w:r>
      <w:r w:rsidR="00BA3E89" w:rsidRPr="002912F7">
        <w:t>.1.5</w:t>
      </w:r>
      <w:r w:rsidR="00BA3E89" w:rsidRPr="002912F7">
        <w:tab/>
      </w:r>
      <w:r w:rsidR="00180515" w:rsidRPr="002912F7">
        <w:t>State Change Definition</w:t>
      </w:r>
      <w:bookmarkEnd w:id="127"/>
      <w:bookmarkEnd w:id="128"/>
    </w:p>
    <w:p w:rsidR="000B240B" w:rsidRPr="002912F7" w:rsidRDefault="000B240B" w:rsidP="00264814">
      <w:r w:rsidRPr="002912F7">
        <w:rPr>
          <w:b/>
          <w:u w:val="single"/>
        </w:rPr>
        <w:t>Description:</w:t>
      </w:r>
      <w:r w:rsidRPr="002912F7">
        <w:t xml:space="preserve"> </w:t>
      </w:r>
    </w:p>
    <w:p w:rsidR="00E52A3E" w:rsidRPr="002912F7" w:rsidRDefault="00924DDC" w:rsidP="00E52A3E">
      <w:pPr>
        <w:autoSpaceDE w:val="0"/>
        <w:autoSpaceDN w:val="0"/>
        <w:adjustRightInd w:val="0"/>
        <w:rPr>
          <w:i/>
        </w:rPr>
      </w:pPr>
      <w:r w:rsidRPr="002912F7">
        <w:t>SA5_FM_IS</w:t>
      </w:r>
      <w:r w:rsidR="00E52A3E" w:rsidRPr="002912F7">
        <w:t xml:space="preserve"> alarm record can carry an attribute called StateChangeDefinition.  This purpose of this attribute is specified in ITU-T X.733 as “This parameter, when present, is used to indicate a state transition associated with the alarm.” The state change definition is defined in ITU-T Rec. X.731 as “</w:t>
      </w:r>
      <w:smartTag w:uri="urn:schemas-microsoft-com:office:smarttags" w:element="place">
        <w:smartTag w:uri="urn:schemas-microsoft-com:office:smarttags" w:element="PlaceName">
          <w:r w:rsidR="00E52A3E" w:rsidRPr="002912F7">
            <w:t>8.2.2.3</w:t>
          </w:r>
        </w:smartTag>
        <w:r w:rsidR="00E52A3E" w:rsidRPr="002912F7">
          <w:t xml:space="preserve"> </w:t>
        </w:r>
        <w:smartTag w:uri="urn:schemas-microsoft-com:office:smarttags" w:element="PlaceType">
          <w:r w:rsidR="00E52A3E" w:rsidRPr="002912F7">
            <w:t>State</w:t>
          </w:r>
        </w:smartTag>
      </w:smartTag>
      <w:r w:rsidR="00E52A3E" w:rsidRPr="002912F7">
        <w:t xml:space="preserve"> change definition. This parameter set consists of a set of sequences of the three parameters: Attribute identifier, Old attribute value and New attribute value…”.</w:t>
      </w:r>
      <w:r w:rsidR="00E52A3E" w:rsidRPr="002912F7">
        <w:rPr>
          <w:i/>
        </w:rPr>
        <w:t xml:space="preserve"> </w:t>
      </w:r>
    </w:p>
    <w:p w:rsidR="00E52A3E" w:rsidRPr="002912F7" w:rsidRDefault="00E52A3E" w:rsidP="00E52A3E">
      <w:pPr>
        <w:autoSpaceDE w:val="0"/>
        <w:autoSpaceDN w:val="0"/>
        <w:adjustRightInd w:val="0"/>
        <w:rPr>
          <w:i/>
        </w:rPr>
      </w:pPr>
    </w:p>
    <w:p w:rsidR="00D333FC" w:rsidRPr="002912F7" w:rsidRDefault="000B240B" w:rsidP="00264814">
      <w:r w:rsidRPr="002912F7">
        <w:t xml:space="preserve">The StateChangeDefinition attribute does not exist in </w:t>
      </w:r>
      <w:r w:rsidR="00924DDC" w:rsidRPr="002912F7">
        <w:t>TIP_RAM_IA</w:t>
      </w:r>
      <w:r w:rsidRPr="002912F7">
        <w:t>. The reasons for th</w:t>
      </w:r>
      <w:r w:rsidR="00D333FC" w:rsidRPr="002912F7">
        <w:t>is choice</w:t>
      </w:r>
      <w:r w:rsidRPr="002912F7">
        <w:t xml:space="preserve"> are</w:t>
      </w:r>
      <w:r w:rsidR="00D333FC" w:rsidRPr="002912F7">
        <w:t xml:space="preserve"> the following: </w:t>
      </w:r>
    </w:p>
    <w:p w:rsidR="00D333FC" w:rsidRPr="002912F7" w:rsidRDefault="00692BC9" w:rsidP="000A2067">
      <w:pPr>
        <w:numPr>
          <w:ilvl w:val="0"/>
          <w:numId w:val="34"/>
        </w:numPr>
      </w:pPr>
      <w:r w:rsidRPr="002912F7">
        <w:t>t</w:t>
      </w:r>
      <w:r w:rsidR="000B240B" w:rsidRPr="002912F7">
        <w:t>he TIP RAM team thought the attribute was not really needed</w:t>
      </w:r>
      <w:r w:rsidR="00D333FC" w:rsidRPr="002912F7">
        <w:t xml:space="preserve">, as the NE have quite often states that are slightly different from the values defined in X.731. Adding this attribute therefore is of limited interest. </w:t>
      </w:r>
    </w:p>
    <w:p w:rsidR="00D333FC" w:rsidRPr="002912F7" w:rsidRDefault="000B240B" w:rsidP="000A2067">
      <w:pPr>
        <w:numPr>
          <w:ilvl w:val="0"/>
          <w:numId w:val="34"/>
        </w:numPr>
      </w:pPr>
      <w:r w:rsidRPr="002912F7">
        <w:t>this attribute relates to state information and the definition of the state information in SID is different</w:t>
      </w:r>
      <w:r w:rsidR="00D333FC" w:rsidRPr="002912F7">
        <w:t xml:space="preserve"> from the definition in ITU-T X.731, so if exposed, this field would have a structure different from the one used in 3GPP Alarm IRP.</w:t>
      </w:r>
    </w:p>
    <w:p w:rsidR="00E52A3E" w:rsidRPr="002912F7" w:rsidRDefault="00D333FC" w:rsidP="00264814">
      <w:r w:rsidRPr="002912F7">
        <w:t>So</w:t>
      </w:r>
      <w:r w:rsidR="00692BC9" w:rsidRPr="002912F7">
        <w:t xml:space="preserve"> </w:t>
      </w:r>
      <w:r w:rsidRPr="002912F7">
        <w:t xml:space="preserve">for the reasons above, </w:t>
      </w:r>
      <w:r w:rsidR="000B240B" w:rsidRPr="002912F7">
        <w:t>the choice was made not to expose this attribute</w:t>
      </w:r>
      <w:r w:rsidR="006171E0" w:rsidRPr="002912F7">
        <w:t xml:space="preserve"> in </w:t>
      </w:r>
      <w:r w:rsidR="00924DDC" w:rsidRPr="002912F7">
        <w:t>TIP_RAM_IA</w:t>
      </w:r>
      <w:r w:rsidRPr="002912F7">
        <w:t xml:space="preserve">. </w:t>
      </w:r>
    </w:p>
    <w:p w:rsidR="000B240B" w:rsidRPr="002912F7" w:rsidRDefault="000B240B" w:rsidP="00264814">
      <w:r w:rsidRPr="002912F7">
        <w:t xml:space="preserve"> </w:t>
      </w:r>
    </w:p>
    <w:p w:rsidR="000B240B" w:rsidRPr="002912F7" w:rsidRDefault="000B240B" w:rsidP="00264814">
      <w:r w:rsidRPr="002912F7">
        <w:rPr>
          <w:b/>
          <w:u w:val="single"/>
        </w:rPr>
        <w:t>Recommendation:</w:t>
      </w:r>
      <w:r w:rsidRPr="002912F7">
        <w:t xml:space="preserve"> </w:t>
      </w:r>
      <w:r w:rsidR="00071965" w:rsidRPr="002912F7">
        <w:t xml:space="preserve"> </w:t>
      </w:r>
      <w:r w:rsidR="000850F6" w:rsidRPr="002912F7">
        <w:t xml:space="preserve">It was </w:t>
      </w:r>
      <w:r w:rsidR="002912F7" w:rsidRPr="002912F7">
        <w:t>recognized</w:t>
      </w:r>
      <w:r w:rsidR="000850F6" w:rsidRPr="002912F7">
        <w:t xml:space="preserve"> that there is a difference in the definition of state information between 3GPP SA5 and TIP on this subject. No recommendation for alignment could be agreed.</w:t>
      </w:r>
    </w:p>
    <w:p w:rsidR="00B17EED" w:rsidRPr="002912F7" w:rsidRDefault="000B240B" w:rsidP="00264814">
      <w:r w:rsidRPr="002912F7">
        <w:rPr>
          <w:b/>
          <w:u w:val="single"/>
        </w:rPr>
        <w:t>Status:</w:t>
      </w:r>
      <w:r w:rsidR="000850F6" w:rsidRPr="002912F7">
        <w:t xml:space="preserve"> D</w:t>
      </w:r>
    </w:p>
    <w:p w:rsidR="00041ACB" w:rsidRPr="002912F7" w:rsidRDefault="00041ACB" w:rsidP="00264814"/>
    <w:p w:rsidR="00180515" w:rsidRPr="002912F7" w:rsidRDefault="00A40D63" w:rsidP="00BA3E89">
      <w:pPr>
        <w:pStyle w:val="Heading3"/>
        <w:numPr>
          <w:ilvl w:val="0"/>
          <w:numId w:val="0"/>
        </w:numPr>
      </w:pPr>
      <w:bookmarkStart w:id="129" w:name="_Toc314073774"/>
      <w:bookmarkStart w:id="130" w:name="_Toc314594769"/>
      <w:r w:rsidRPr="002912F7">
        <w:t>5</w:t>
      </w:r>
      <w:r w:rsidR="00BA3E89" w:rsidRPr="002912F7">
        <w:t>.1.6</w:t>
      </w:r>
      <w:r w:rsidR="00BA3E89" w:rsidRPr="002912F7">
        <w:tab/>
      </w:r>
      <w:r w:rsidR="00180515" w:rsidRPr="002912F7">
        <w:t>Monitored Attributes</w:t>
      </w:r>
      <w:bookmarkEnd w:id="129"/>
      <w:bookmarkEnd w:id="130"/>
    </w:p>
    <w:p w:rsidR="00041ACB" w:rsidRPr="002912F7" w:rsidRDefault="00041ACB" w:rsidP="00264814">
      <w:r w:rsidRPr="002912F7">
        <w:rPr>
          <w:b/>
          <w:u w:val="single"/>
        </w:rPr>
        <w:t>Description:</w:t>
      </w:r>
      <w:r w:rsidRPr="002912F7">
        <w:t xml:space="preserve"> </w:t>
      </w:r>
    </w:p>
    <w:p w:rsidR="00041ACB" w:rsidRPr="002912F7" w:rsidRDefault="00041ACB" w:rsidP="00264814">
      <w:r w:rsidRPr="002912F7">
        <w:t xml:space="preserve">Both interfaces have this attribute and it is defined in both as a set of attribute value pairs. </w:t>
      </w:r>
    </w:p>
    <w:p w:rsidR="00E52A3E" w:rsidRPr="002912F7" w:rsidRDefault="00924DDC" w:rsidP="00E52A3E">
      <w:r w:rsidRPr="002912F7">
        <w:rPr>
          <w:rFonts w:cs="Arial"/>
        </w:rPr>
        <w:t>SA5_FM_IS</w:t>
      </w:r>
      <w:r w:rsidR="00E52A3E" w:rsidRPr="002912F7">
        <w:t xml:space="preserve"> alarm record can carry an attribute called monitoredAttributes. it contains three fields; attribute name, attribute value and attribute type. Supported types are string, integer, unsignedInt, boolean, dateTime, base64Binary. The attribute value has the type indicated in the attribute type.</w:t>
      </w:r>
    </w:p>
    <w:p w:rsidR="00041ACB" w:rsidRPr="002912F7" w:rsidRDefault="00041ACB" w:rsidP="00264814">
      <w:pPr>
        <w:rPr>
          <w:rFonts w:cs="Arial"/>
        </w:rPr>
      </w:pPr>
      <w:r w:rsidRPr="002912F7">
        <w:t xml:space="preserve">For </w:t>
      </w:r>
      <w:r w:rsidR="00924DDC" w:rsidRPr="002912F7">
        <w:t>TIP_RAM_IA</w:t>
      </w:r>
      <w:r w:rsidRPr="002912F7">
        <w:t xml:space="preserve">, it includes two fields: name and value, both as strings. </w:t>
      </w:r>
      <w:r w:rsidRPr="002912F7">
        <w:rPr>
          <w:rFonts w:cs="Arial"/>
        </w:rPr>
        <w:t>The datatype used by</w:t>
      </w:r>
      <w:r w:rsidR="009D4E20" w:rsidRPr="002912F7">
        <w:rPr>
          <w:rFonts w:cs="Arial"/>
        </w:rPr>
        <w:t xml:space="preserve"> </w:t>
      </w:r>
      <w:r w:rsidR="00924DDC" w:rsidRPr="002912F7">
        <w:rPr>
          <w:rFonts w:cs="Arial"/>
        </w:rPr>
        <w:t>TIP_RAM_IA</w:t>
      </w:r>
      <w:r w:rsidR="009D4E20" w:rsidRPr="002912F7">
        <w:rPr>
          <w:rFonts w:cs="Arial"/>
        </w:rPr>
        <w:t xml:space="preserve"> </w:t>
      </w:r>
      <w:r w:rsidRPr="002912F7">
        <w:rPr>
          <w:rFonts w:cs="Arial"/>
        </w:rPr>
        <w:t xml:space="preserve">is a shared one whose change might impact other models. The TIP RAM team view is that the type of the attribute is known by the attribute name and introducing the type might lead to inconsistencies. </w:t>
      </w:r>
    </w:p>
    <w:p w:rsidR="00E52A3E" w:rsidRPr="002912F7" w:rsidRDefault="00E52A3E" w:rsidP="00264814"/>
    <w:p w:rsidR="00041ACB" w:rsidRPr="002912F7" w:rsidRDefault="00041ACB" w:rsidP="00264814">
      <w:r w:rsidRPr="002912F7">
        <w:rPr>
          <w:b/>
          <w:u w:val="single"/>
        </w:rPr>
        <w:t>Recommendation:</w:t>
      </w:r>
      <w:r w:rsidRPr="002912F7">
        <w:t xml:space="preserve"> The solutions differ only in syntax, not in semantics, hence no changes are needed.</w:t>
      </w:r>
    </w:p>
    <w:p w:rsidR="00B17EED" w:rsidRPr="002912F7" w:rsidRDefault="00041ACB" w:rsidP="00264814">
      <w:r w:rsidRPr="002912F7">
        <w:rPr>
          <w:b/>
          <w:u w:val="single"/>
        </w:rPr>
        <w:t>Status:</w:t>
      </w:r>
      <w:r w:rsidRPr="002912F7">
        <w:t xml:space="preserve"> A</w:t>
      </w:r>
    </w:p>
    <w:p w:rsidR="00723E1A" w:rsidRPr="002912F7" w:rsidRDefault="00723E1A" w:rsidP="00264814"/>
    <w:p w:rsidR="00723E1A" w:rsidRPr="002912F7" w:rsidRDefault="00A40D63" w:rsidP="00723E1A">
      <w:pPr>
        <w:pStyle w:val="Heading3"/>
        <w:numPr>
          <w:ilvl w:val="0"/>
          <w:numId w:val="0"/>
        </w:numPr>
      </w:pPr>
      <w:bookmarkStart w:id="131" w:name="_Toc295919048"/>
      <w:bookmarkStart w:id="132" w:name="_Toc314073775"/>
      <w:bookmarkStart w:id="133" w:name="_Toc314594770"/>
      <w:r w:rsidRPr="002912F7">
        <w:t>5</w:t>
      </w:r>
      <w:r w:rsidR="00723E1A" w:rsidRPr="002912F7">
        <w:t>.1.7</w:t>
      </w:r>
      <w:r w:rsidR="00723E1A" w:rsidRPr="002912F7">
        <w:tab/>
        <w:t>Service User Identification</w:t>
      </w:r>
      <w:bookmarkEnd w:id="131"/>
      <w:bookmarkEnd w:id="132"/>
      <w:bookmarkEnd w:id="133"/>
    </w:p>
    <w:p w:rsidR="00723E1A" w:rsidRPr="002912F7" w:rsidRDefault="00723E1A" w:rsidP="00264814">
      <w:r w:rsidRPr="002912F7">
        <w:rPr>
          <w:b/>
          <w:u w:val="single"/>
        </w:rPr>
        <w:t>Description:</w:t>
      </w:r>
      <w:r w:rsidRPr="002912F7">
        <w:t xml:space="preserve"> </w:t>
      </w:r>
    </w:p>
    <w:p w:rsidR="00723E1A" w:rsidRPr="002912F7" w:rsidRDefault="00924DDC" w:rsidP="00264814">
      <w:r w:rsidRPr="002912F7">
        <w:t>SA5_FM_IS</w:t>
      </w:r>
      <w:r w:rsidR="00723E1A" w:rsidRPr="002912F7">
        <w:t xml:space="preserve"> alarm record can carry a serviceUser attribute.  The semantics of it is “It identifies the service-user whose request for service provided by the serviceProvider led to the generation of the security alarm”.  Note that this attribute is not prefixed with ‘security;.</w:t>
      </w:r>
    </w:p>
    <w:p w:rsidR="00E52A3E" w:rsidRPr="002912F7" w:rsidRDefault="00924DDC" w:rsidP="00E52A3E">
      <w:r w:rsidRPr="002912F7">
        <w:t>TIP_RAM_IA</w:t>
      </w:r>
      <w:r w:rsidR="00E52A3E" w:rsidRPr="002912F7">
        <w:t xml:space="preserve"> alarm record can carry an attribute securityServiceUser. Its semantics is “It identifies the service-user whose request for service led to the generation of the security alarm”  Note that the attribute name has a prefix to indicate they are specific to security alarms. </w:t>
      </w:r>
    </w:p>
    <w:p w:rsidR="00E3279E" w:rsidRPr="002912F7" w:rsidRDefault="00E3279E" w:rsidP="00264814"/>
    <w:p w:rsidR="00723E1A" w:rsidRPr="002912F7" w:rsidRDefault="00723E1A" w:rsidP="00264814">
      <w:r w:rsidRPr="002912F7">
        <w:rPr>
          <w:b/>
          <w:u w:val="single"/>
        </w:rPr>
        <w:t>Recommendation:</w:t>
      </w:r>
      <w:r w:rsidRPr="002912F7">
        <w:t xml:space="preserve"> The solutions differ only in name, not in semantics, hence no changes are needed.</w:t>
      </w:r>
    </w:p>
    <w:p w:rsidR="00723E1A" w:rsidRPr="002912F7" w:rsidRDefault="00723E1A" w:rsidP="00264814">
      <w:r w:rsidRPr="002912F7">
        <w:rPr>
          <w:b/>
          <w:u w:val="single"/>
        </w:rPr>
        <w:t>Status:</w:t>
      </w:r>
      <w:r w:rsidRPr="002912F7">
        <w:t xml:space="preserve"> </w:t>
      </w:r>
      <w:r w:rsidR="009D4E20" w:rsidRPr="002912F7">
        <w:t>A</w:t>
      </w:r>
    </w:p>
    <w:p w:rsidR="00723E1A" w:rsidRPr="002912F7" w:rsidRDefault="00723E1A" w:rsidP="00264814"/>
    <w:p w:rsidR="00723E1A" w:rsidRPr="002912F7" w:rsidRDefault="00A40D63" w:rsidP="00723E1A">
      <w:pPr>
        <w:pStyle w:val="Heading3"/>
        <w:numPr>
          <w:ilvl w:val="0"/>
          <w:numId w:val="0"/>
        </w:numPr>
      </w:pPr>
      <w:bookmarkStart w:id="134" w:name="_Toc314073776"/>
      <w:bookmarkStart w:id="135" w:name="_Toc314594771"/>
      <w:r w:rsidRPr="002912F7">
        <w:t>5.1.8</w:t>
      </w:r>
      <w:r w:rsidR="00723E1A" w:rsidRPr="002912F7">
        <w:tab/>
        <w:t>Service Provider Identification</w:t>
      </w:r>
      <w:bookmarkEnd w:id="134"/>
      <w:bookmarkEnd w:id="135"/>
    </w:p>
    <w:p w:rsidR="00723E1A" w:rsidRPr="002912F7" w:rsidRDefault="00723E1A" w:rsidP="00264814">
      <w:r w:rsidRPr="002912F7">
        <w:rPr>
          <w:b/>
          <w:u w:val="single"/>
        </w:rPr>
        <w:t>Description:</w:t>
      </w:r>
      <w:r w:rsidRPr="002912F7">
        <w:t xml:space="preserve"> </w:t>
      </w:r>
    </w:p>
    <w:p w:rsidR="00E52A3E" w:rsidRPr="002912F7" w:rsidRDefault="00924DDC" w:rsidP="00E52A3E">
      <w:r w:rsidRPr="002912F7">
        <w:t>SA5_FM_IS</w:t>
      </w:r>
      <w:r w:rsidR="00E52A3E" w:rsidRPr="002912F7">
        <w:t xml:space="preserve"> alarm record can carry a serviceProvider attribute.  The semantics of it is “It identifies the service-provider whose service is requested by the serviceUser and the service request provokes the generation of the security alarm.”  Note that this attribute is not prefixed with ‘security’.</w:t>
      </w:r>
    </w:p>
    <w:p w:rsidR="00723E1A" w:rsidRPr="002912F7" w:rsidRDefault="00924DDC" w:rsidP="00264814">
      <w:r w:rsidRPr="002912F7">
        <w:t>TIP_RAM_IA</w:t>
      </w:r>
      <w:r w:rsidR="00723E1A" w:rsidRPr="002912F7">
        <w:t xml:space="preserve"> alarm record can carry an attribute securityServiceProvider. Its semantics is “It identifies the service-provider whose service request provokes the generation of the security alarm”  Note that the attribute name has a prefix to indicate it is specific to security alarms. </w:t>
      </w:r>
    </w:p>
    <w:p w:rsidR="00E3279E" w:rsidRPr="002912F7" w:rsidRDefault="00E3279E" w:rsidP="00264814"/>
    <w:p w:rsidR="00723E1A" w:rsidRPr="002912F7" w:rsidRDefault="00723E1A" w:rsidP="00264814">
      <w:r w:rsidRPr="002912F7">
        <w:rPr>
          <w:b/>
          <w:u w:val="single"/>
        </w:rPr>
        <w:t>Recommendation:</w:t>
      </w:r>
      <w:r w:rsidRPr="002912F7">
        <w:t xml:space="preserve"> The solutions differ only in name, not in semantics, hence no changes are needed.</w:t>
      </w:r>
    </w:p>
    <w:p w:rsidR="00723E1A" w:rsidRPr="002912F7" w:rsidRDefault="00723E1A" w:rsidP="00264814">
      <w:r w:rsidRPr="002912F7">
        <w:rPr>
          <w:b/>
          <w:u w:val="single"/>
        </w:rPr>
        <w:t>Status:</w:t>
      </w:r>
      <w:r w:rsidR="009D4E20" w:rsidRPr="002912F7">
        <w:t xml:space="preserve"> A</w:t>
      </w:r>
    </w:p>
    <w:p w:rsidR="00723E1A" w:rsidRPr="002912F7" w:rsidRDefault="00723E1A" w:rsidP="00264814"/>
    <w:p w:rsidR="00C32DBB" w:rsidRPr="002912F7" w:rsidRDefault="00A40D63" w:rsidP="00C32DBB">
      <w:pPr>
        <w:pStyle w:val="Heading3"/>
        <w:numPr>
          <w:ilvl w:val="0"/>
          <w:numId w:val="0"/>
        </w:numPr>
      </w:pPr>
      <w:bookmarkStart w:id="136" w:name="_Toc314073777"/>
      <w:bookmarkStart w:id="137" w:name="_Toc314594772"/>
      <w:r w:rsidRPr="002912F7">
        <w:t>5.1.9</w:t>
      </w:r>
      <w:r w:rsidR="00C32DBB" w:rsidRPr="002912F7">
        <w:tab/>
        <w:t>Alarm Detector Identifier</w:t>
      </w:r>
      <w:bookmarkEnd w:id="136"/>
      <w:bookmarkEnd w:id="137"/>
    </w:p>
    <w:p w:rsidR="00C32DBB" w:rsidRPr="002912F7" w:rsidRDefault="00C32DBB" w:rsidP="00264814">
      <w:r w:rsidRPr="002912F7">
        <w:rPr>
          <w:b/>
          <w:u w:val="single"/>
        </w:rPr>
        <w:t>Description:</w:t>
      </w:r>
      <w:r w:rsidRPr="002912F7">
        <w:t xml:space="preserve"> </w:t>
      </w:r>
    </w:p>
    <w:p w:rsidR="00C32DBB" w:rsidRPr="002912F7" w:rsidRDefault="00924DDC" w:rsidP="00264814">
      <w:r w:rsidRPr="002912F7">
        <w:t>SA5_FM_IS</w:t>
      </w:r>
      <w:r w:rsidR="00C32DBB" w:rsidRPr="002912F7">
        <w:t xml:space="preserve"> alarm record can carry an attribute </w:t>
      </w:r>
      <w:r w:rsidR="00C32DBB" w:rsidRPr="002912F7">
        <w:rPr>
          <w:rFonts w:ascii="Courier New" w:hAnsi="Courier New" w:cs="Courier New"/>
        </w:rPr>
        <w:t>securityAlarmDetector</w:t>
      </w:r>
      <w:r w:rsidR="00C32DBB" w:rsidRPr="002912F7">
        <w:t>.  It carries the identity of the detector of a security alarm</w:t>
      </w:r>
    </w:p>
    <w:p w:rsidR="00C32DBB" w:rsidRPr="002912F7" w:rsidRDefault="00924DDC" w:rsidP="00264814">
      <w:r w:rsidRPr="002912F7">
        <w:t>TIP_RAM_IA</w:t>
      </w:r>
      <w:r w:rsidR="00C32DBB" w:rsidRPr="002912F7">
        <w:t xml:space="preserve"> alarm record can carry an attribute alarmDetector.  Its semantics is “It provides the identity of the detector of an alarm”.  It has been derived from securityAlarmDetector, but it is not prefixed with ‘security’ as the alarm detector can detect  non security alarms.</w:t>
      </w:r>
    </w:p>
    <w:p w:rsidR="00E3279E" w:rsidRPr="002912F7" w:rsidRDefault="00E3279E" w:rsidP="00264814"/>
    <w:p w:rsidR="00C32DBB" w:rsidRPr="002912F7" w:rsidRDefault="00C32DBB" w:rsidP="00264814">
      <w:r w:rsidRPr="002912F7">
        <w:rPr>
          <w:b/>
          <w:u w:val="single"/>
        </w:rPr>
        <w:t>Recommendation:</w:t>
      </w:r>
      <w:r w:rsidRPr="002912F7">
        <w:t xml:space="preserve"> For security alarms there is no difference in semantics. For non-security alarms, there is a difference. An agreed solution to resolve this difference could not be identified.</w:t>
      </w:r>
    </w:p>
    <w:p w:rsidR="00B17EED" w:rsidRPr="002912F7" w:rsidRDefault="00C32DBB" w:rsidP="00264814">
      <w:r w:rsidRPr="002912F7">
        <w:rPr>
          <w:b/>
          <w:u w:val="single"/>
        </w:rPr>
        <w:t>Status:</w:t>
      </w:r>
      <w:r w:rsidRPr="002912F7">
        <w:t xml:space="preserve"> D</w:t>
      </w:r>
    </w:p>
    <w:p w:rsidR="00C32DBB" w:rsidRPr="002912F7" w:rsidRDefault="00C32DBB" w:rsidP="00264814"/>
    <w:p w:rsidR="00180515" w:rsidRPr="002912F7" w:rsidRDefault="00A40D63" w:rsidP="00BA3E89">
      <w:pPr>
        <w:pStyle w:val="Heading3"/>
        <w:numPr>
          <w:ilvl w:val="0"/>
          <w:numId w:val="0"/>
        </w:numPr>
      </w:pPr>
      <w:bookmarkStart w:id="138" w:name="_Toc314073778"/>
      <w:bookmarkStart w:id="139" w:name="_Toc314594773"/>
      <w:r w:rsidRPr="002912F7">
        <w:t>5.1.10</w:t>
      </w:r>
      <w:r w:rsidR="00BA3E89" w:rsidRPr="002912F7">
        <w:tab/>
      </w:r>
      <w:r w:rsidR="00180515" w:rsidRPr="002912F7">
        <w:t>Mandatory Comments</w:t>
      </w:r>
      <w:bookmarkEnd w:id="138"/>
      <w:bookmarkEnd w:id="139"/>
    </w:p>
    <w:p w:rsidR="005F01FF" w:rsidRPr="002912F7" w:rsidRDefault="005F01FF" w:rsidP="00264814">
      <w:r w:rsidRPr="002912F7">
        <w:rPr>
          <w:b/>
          <w:u w:val="single"/>
        </w:rPr>
        <w:t>Description:</w:t>
      </w:r>
      <w:r w:rsidRPr="002912F7">
        <w:t xml:space="preserve"> </w:t>
      </w:r>
    </w:p>
    <w:p w:rsidR="005F01FF" w:rsidRPr="002912F7" w:rsidRDefault="005F01FF" w:rsidP="00264814">
      <w:r w:rsidRPr="002912F7">
        <w:t xml:space="preserve">An </w:t>
      </w:r>
      <w:r w:rsidR="00924DDC" w:rsidRPr="002912F7">
        <w:rPr>
          <w:rFonts w:cs="Arial"/>
        </w:rPr>
        <w:t>SA5_FM_IS</w:t>
      </w:r>
      <w:r w:rsidRPr="002912F7">
        <w:t xml:space="preserve"> alarm record can carry an attribute called comments.  Agent support of this attribute is mandatory if the set comment directive is supported.  Note that IRPManager (TMF termed </w:t>
      </w:r>
      <w:smartTag w:uri="urn:schemas-microsoft-com:office:smarttags" w:element="City">
        <w:smartTag w:uri="urn:schemas-microsoft-com:office:smarttags" w:element="place">
          <w:r w:rsidRPr="002912F7">
            <w:t>OSS</w:t>
          </w:r>
        </w:smartTag>
      </w:smartTag>
      <w:r w:rsidRPr="002912F7">
        <w:t xml:space="preserve">) sets/makes comments on specific alarm in active AlarmList.  If IRPManager has set/made a comment on a particular alarm, the alarm record must track/carry the comments; else the alarm record is empty. </w:t>
      </w:r>
    </w:p>
    <w:p w:rsidR="005F01FF" w:rsidRPr="002912F7" w:rsidRDefault="005F01FF" w:rsidP="00264814">
      <w:r w:rsidRPr="002912F7">
        <w:t xml:space="preserve">In </w:t>
      </w:r>
      <w:r w:rsidR="00924DDC" w:rsidRPr="002912F7">
        <w:t>TIP_RAM_IA</w:t>
      </w:r>
      <w:r w:rsidRPr="002912F7">
        <w:t xml:space="preserve">, comments is an optional field </w:t>
      </w:r>
      <w:r w:rsidR="008442C4" w:rsidRPr="002912F7">
        <w:t>in the Standard and Enhanced profiles.</w:t>
      </w:r>
      <w:r w:rsidRPr="002912F7">
        <w:t xml:space="preserve"> </w:t>
      </w:r>
      <w:r w:rsidR="000C23AB" w:rsidRPr="002912F7">
        <w:t xml:space="preserve"> </w:t>
      </w:r>
    </w:p>
    <w:p w:rsidR="003855FA" w:rsidRPr="002912F7" w:rsidRDefault="000C23AB" w:rsidP="00264814">
      <w:r w:rsidRPr="002912F7">
        <w:t xml:space="preserve">If the commentResourceAlarms directive is supported by a FM server, then this attribute shall also be supported and comments entered should be visible in the alarm. </w:t>
      </w:r>
    </w:p>
    <w:p w:rsidR="003855FA" w:rsidRPr="002912F7" w:rsidRDefault="003855FA" w:rsidP="00264814"/>
    <w:p w:rsidR="005F01FF" w:rsidRPr="002912F7" w:rsidRDefault="005F01FF" w:rsidP="00264814">
      <w:r w:rsidRPr="002912F7">
        <w:rPr>
          <w:b/>
          <w:u w:val="single"/>
        </w:rPr>
        <w:t>Recommendation:</w:t>
      </w:r>
      <w:r w:rsidR="003855FA" w:rsidRPr="002912F7">
        <w:t xml:space="preserve">  The solutions are semantically identical, no changes required.</w:t>
      </w:r>
    </w:p>
    <w:p w:rsidR="005F01FF" w:rsidRPr="002912F7" w:rsidRDefault="005F01FF" w:rsidP="00264814">
      <w:r w:rsidRPr="002912F7">
        <w:rPr>
          <w:b/>
          <w:u w:val="single"/>
        </w:rPr>
        <w:lastRenderedPageBreak/>
        <w:t>Status:</w:t>
      </w:r>
      <w:r w:rsidR="003855FA" w:rsidRPr="002912F7">
        <w:t xml:space="preserve"> A</w:t>
      </w:r>
    </w:p>
    <w:p w:rsidR="005F01FF" w:rsidRPr="002912F7" w:rsidRDefault="005F01FF" w:rsidP="00264814"/>
    <w:p w:rsidR="00021B17" w:rsidRPr="002912F7" w:rsidRDefault="00A40D63" w:rsidP="00BA3E89">
      <w:pPr>
        <w:pStyle w:val="Heading2"/>
        <w:numPr>
          <w:ilvl w:val="0"/>
          <w:numId w:val="0"/>
        </w:numPr>
      </w:pPr>
      <w:bookmarkStart w:id="140" w:name="_Toc314073779"/>
      <w:bookmarkStart w:id="141" w:name="_Toc314594774"/>
      <w:r w:rsidRPr="002912F7">
        <w:t>5</w:t>
      </w:r>
      <w:r w:rsidR="00BA3E89" w:rsidRPr="002912F7">
        <w:t>.2</w:t>
      </w:r>
      <w:r w:rsidR="00BA3E89" w:rsidRPr="002912F7">
        <w:tab/>
        <w:t>N</w:t>
      </w:r>
      <w:r w:rsidR="00021B17" w:rsidRPr="002912F7">
        <w:t>otifications</w:t>
      </w:r>
      <w:bookmarkEnd w:id="140"/>
      <w:bookmarkEnd w:id="141"/>
    </w:p>
    <w:p w:rsidR="00180515" w:rsidRPr="002912F7" w:rsidRDefault="00A40D63" w:rsidP="00B17EED">
      <w:pPr>
        <w:pStyle w:val="Heading3"/>
        <w:numPr>
          <w:ilvl w:val="0"/>
          <w:numId w:val="0"/>
        </w:numPr>
      </w:pPr>
      <w:bookmarkStart w:id="142" w:name="_Toc314073780"/>
      <w:bookmarkStart w:id="143" w:name="_Toc314594775"/>
      <w:r w:rsidRPr="002912F7">
        <w:t>5</w:t>
      </w:r>
      <w:r w:rsidR="00B17EED" w:rsidRPr="002912F7">
        <w:t>.2.1</w:t>
      </w:r>
      <w:r w:rsidR="00B17EED" w:rsidRPr="002912F7">
        <w:tab/>
      </w:r>
      <w:r w:rsidR="00180515" w:rsidRPr="002912F7">
        <w:t>notifyComments</w:t>
      </w:r>
      <w:bookmarkEnd w:id="142"/>
      <w:bookmarkEnd w:id="143"/>
    </w:p>
    <w:p w:rsidR="005F01FF" w:rsidRPr="002912F7" w:rsidRDefault="005F01FF" w:rsidP="00264814">
      <w:r w:rsidRPr="002912F7">
        <w:rPr>
          <w:b/>
          <w:u w:val="single"/>
        </w:rPr>
        <w:t>Description:</w:t>
      </w:r>
      <w:r w:rsidRPr="002912F7">
        <w:t xml:space="preserve"> </w:t>
      </w:r>
    </w:p>
    <w:p w:rsidR="005F01FF" w:rsidRPr="002912F7" w:rsidRDefault="00924DDC" w:rsidP="00264814">
      <w:r w:rsidRPr="002912F7">
        <w:rPr>
          <w:rFonts w:cs="Arial"/>
        </w:rPr>
        <w:t>SA5_FM_IS</w:t>
      </w:r>
      <w:r w:rsidR="005F01FF" w:rsidRPr="002912F7">
        <w:t xml:space="preserve"> emits a notification to all notification subscribers indicating that an IRPManager have set/made comment on a particular active alarm in AlarmList.  The notification header has an attribute called notificationType that indicates this type of notifications (as opposed to other types such as one that carry cleared alarm information).  </w:t>
      </w:r>
    </w:p>
    <w:p w:rsidR="005F01FF" w:rsidRPr="002912F7" w:rsidRDefault="00924DDC" w:rsidP="00264814">
      <w:r w:rsidRPr="002912F7">
        <w:t>TIP_RAM_IA</w:t>
      </w:r>
      <w:r w:rsidR="005F01FF" w:rsidRPr="002912F7">
        <w:t xml:space="preserve"> considers comment as a datatype and therefore uses</w:t>
      </w:r>
      <w:r w:rsidR="00610D38" w:rsidRPr="002912F7">
        <w:t xml:space="preserve"> </w:t>
      </w:r>
      <w:r w:rsidR="005F01FF" w:rsidRPr="002912F7">
        <w:t>the changedAlarm notif</w:t>
      </w:r>
      <w:r w:rsidR="00FD1BD7" w:rsidRPr="002912F7">
        <w:t xml:space="preserve">ication </w:t>
      </w:r>
      <w:r w:rsidR="005F01FF" w:rsidRPr="002912F7">
        <w:t xml:space="preserve">to carry the “comment” information. </w:t>
      </w:r>
    </w:p>
    <w:p w:rsidR="00E3279E" w:rsidRPr="002912F7" w:rsidRDefault="00E3279E" w:rsidP="00264814"/>
    <w:p w:rsidR="005F01FF" w:rsidRPr="002912F7" w:rsidRDefault="005F01FF" w:rsidP="00264814">
      <w:r w:rsidRPr="002912F7">
        <w:rPr>
          <w:b/>
          <w:u w:val="single"/>
        </w:rPr>
        <w:t>Recommendation:</w:t>
      </w:r>
      <w:r w:rsidRPr="002912F7">
        <w:t xml:space="preserve"> The solutions differ only in syntax, not in semantics, hence no changes are needed.</w:t>
      </w:r>
    </w:p>
    <w:p w:rsidR="00B17EED" w:rsidRPr="002912F7" w:rsidRDefault="005F01FF" w:rsidP="00264814">
      <w:r w:rsidRPr="002912F7">
        <w:rPr>
          <w:b/>
          <w:u w:val="single"/>
        </w:rPr>
        <w:t>Status:</w:t>
      </w:r>
      <w:r w:rsidRPr="002912F7">
        <w:t xml:space="preserve"> </w:t>
      </w:r>
      <w:r w:rsidR="009D4E20" w:rsidRPr="002912F7">
        <w:t>A</w:t>
      </w:r>
    </w:p>
    <w:p w:rsidR="00B17EED" w:rsidRPr="002912F7" w:rsidRDefault="00B17EED" w:rsidP="00264814"/>
    <w:p w:rsidR="00180515" w:rsidRPr="002912F7" w:rsidRDefault="00A40D63" w:rsidP="00B17EED">
      <w:pPr>
        <w:pStyle w:val="Heading3"/>
        <w:numPr>
          <w:ilvl w:val="0"/>
          <w:numId w:val="0"/>
        </w:numPr>
      </w:pPr>
      <w:bookmarkStart w:id="144" w:name="_Toc314073781"/>
      <w:bookmarkStart w:id="145" w:name="_Toc314594776"/>
      <w:r w:rsidRPr="002912F7">
        <w:t>5</w:t>
      </w:r>
      <w:r w:rsidR="00B17EED" w:rsidRPr="002912F7">
        <w:t>.2.2</w:t>
      </w:r>
      <w:r w:rsidR="00B17EED" w:rsidRPr="002912F7">
        <w:tab/>
      </w:r>
      <w:r w:rsidR="00180515" w:rsidRPr="002912F7">
        <w:t>Object Class/Instance in AlarmListRebuilt</w:t>
      </w:r>
      <w:bookmarkEnd w:id="144"/>
      <w:bookmarkEnd w:id="145"/>
    </w:p>
    <w:p w:rsidR="005F01FF" w:rsidRPr="002912F7" w:rsidRDefault="005F01FF" w:rsidP="00264814">
      <w:r w:rsidRPr="002912F7">
        <w:rPr>
          <w:b/>
          <w:u w:val="single"/>
        </w:rPr>
        <w:t>Description:</w:t>
      </w:r>
      <w:r w:rsidRPr="002912F7">
        <w:t xml:space="preserve"> </w:t>
      </w:r>
    </w:p>
    <w:p w:rsidR="005F01FF" w:rsidRPr="002912F7" w:rsidRDefault="00924DDC" w:rsidP="00264814">
      <w:pPr>
        <w:rPr>
          <w:szCs w:val="22"/>
        </w:rPr>
      </w:pPr>
      <w:r w:rsidRPr="002912F7">
        <w:rPr>
          <w:szCs w:val="22"/>
        </w:rPr>
        <w:t>SA5_FM_IS</w:t>
      </w:r>
      <w:r w:rsidR="005F01FF" w:rsidRPr="002912F7">
        <w:rPr>
          <w:szCs w:val="22"/>
        </w:rPr>
        <w:t xml:space="preserve"> has a mandatory capability for IRPAgent to report when its alarmList has been rebuilt.  The representation of the entities (e.g. network element) under management is organized/named in hierarchy.  Any of these entities can be in alarm state.  </w:t>
      </w:r>
    </w:p>
    <w:p w:rsidR="005F01FF" w:rsidRPr="002912F7" w:rsidRDefault="005F01FF" w:rsidP="00264814">
      <w:pPr>
        <w:rPr>
          <w:szCs w:val="22"/>
        </w:rPr>
      </w:pPr>
      <w:r w:rsidRPr="002912F7">
        <w:rPr>
          <w:szCs w:val="22"/>
        </w:rPr>
        <w:t>Situation one: When Agent loses confidence of the alarm information of the whole hierarchy, it indicates such situation by placing the value of systemDN in the Object Class/ Object Instance fields</w:t>
      </w:r>
    </w:p>
    <w:p w:rsidR="005F01FF" w:rsidRPr="002912F7" w:rsidRDefault="005F01FF" w:rsidP="00264814">
      <w:pPr>
        <w:rPr>
          <w:szCs w:val="22"/>
        </w:rPr>
      </w:pPr>
      <w:r w:rsidRPr="002912F7">
        <w:rPr>
          <w:szCs w:val="22"/>
        </w:rPr>
        <w:t xml:space="preserve">Situation two: When Agent loses confidence of the alarm information of part of the hierarchy, it indicates such situation by placing the value of DN of the top managed entity of that hierarchy part in the objectClass/objectInstance field. </w:t>
      </w:r>
    </w:p>
    <w:p w:rsidR="005F01FF" w:rsidRPr="002912F7" w:rsidRDefault="00924DDC" w:rsidP="00264814">
      <w:pPr>
        <w:rPr>
          <w:szCs w:val="22"/>
        </w:rPr>
      </w:pPr>
      <w:r w:rsidRPr="002912F7">
        <w:rPr>
          <w:szCs w:val="22"/>
        </w:rPr>
        <w:t>TIP_RAM_IA</w:t>
      </w:r>
      <w:r w:rsidR="009D4E20" w:rsidRPr="002912F7">
        <w:rPr>
          <w:szCs w:val="22"/>
        </w:rPr>
        <w:t xml:space="preserve"> </w:t>
      </w:r>
      <w:r w:rsidR="005F01FF" w:rsidRPr="002912F7">
        <w:rPr>
          <w:szCs w:val="22"/>
        </w:rPr>
        <w:t xml:space="preserve">has identical capability.  It handles the Situation two (described above) in the same way as in </w:t>
      </w:r>
      <w:r w:rsidRPr="002912F7">
        <w:rPr>
          <w:szCs w:val="22"/>
        </w:rPr>
        <w:t>SA5_FM_IS</w:t>
      </w:r>
      <w:r w:rsidR="005F01FF" w:rsidRPr="002912F7">
        <w:rPr>
          <w:szCs w:val="22"/>
        </w:rPr>
        <w:t>.  However, in Situation one, its objectClass/Instance attribute is absent.</w:t>
      </w:r>
    </w:p>
    <w:p w:rsidR="00EC2FF0" w:rsidRPr="002912F7" w:rsidRDefault="00924DDC" w:rsidP="00264814">
      <w:pPr>
        <w:rPr>
          <w:szCs w:val="22"/>
        </w:rPr>
      </w:pPr>
      <w:r w:rsidRPr="002912F7">
        <w:rPr>
          <w:szCs w:val="22"/>
        </w:rPr>
        <w:t>TIP_RAM_IA</w:t>
      </w:r>
      <w:r w:rsidR="009D4E20" w:rsidRPr="002912F7">
        <w:rPr>
          <w:szCs w:val="22"/>
        </w:rPr>
        <w:t xml:space="preserve"> </w:t>
      </w:r>
      <w:r w:rsidR="005F01FF" w:rsidRPr="002912F7">
        <w:rPr>
          <w:szCs w:val="22"/>
        </w:rPr>
        <w:t>considers its approach cleaner.</w:t>
      </w:r>
    </w:p>
    <w:p w:rsidR="005F01FF" w:rsidRPr="002912F7" w:rsidRDefault="005F01FF" w:rsidP="00264814">
      <w:r w:rsidRPr="002912F7">
        <w:rPr>
          <w:szCs w:val="22"/>
        </w:rPr>
        <w:t xml:space="preserve"> </w:t>
      </w:r>
    </w:p>
    <w:p w:rsidR="005F01FF" w:rsidRPr="002912F7" w:rsidRDefault="005F01FF" w:rsidP="00264814">
      <w:r w:rsidRPr="002912F7">
        <w:rPr>
          <w:b/>
          <w:u w:val="single"/>
        </w:rPr>
        <w:t>Recommendation:</w:t>
      </w:r>
      <w:r w:rsidRPr="002912F7">
        <w:t xml:space="preserve"> The solutions are semantically identical. It was noted that both solutions do not support the identification of multiple parts </w:t>
      </w:r>
      <w:r w:rsidRPr="002912F7">
        <w:rPr>
          <w:szCs w:val="22"/>
        </w:rPr>
        <w:t>of the hierarchy</w:t>
      </w:r>
      <w:r w:rsidRPr="002912F7">
        <w:t>. Both SA5 and TIP may consider adding this capability. At this moment no changes are proposed.</w:t>
      </w:r>
    </w:p>
    <w:p w:rsidR="00B17EED" w:rsidRPr="002912F7" w:rsidRDefault="005F01FF" w:rsidP="00264814">
      <w:r w:rsidRPr="002912F7">
        <w:rPr>
          <w:b/>
          <w:u w:val="single"/>
        </w:rPr>
        <w:t>Status:</w:t>
      </w:r>
      <w:r w:rsidR="009D4E20" w:rsidRPr="002912F7">
        <w:t xml:space="preserve"> A</w:t>
      </w:r>
    </w:p>
    <w:p w:rsidR="00B17EED" w:rsidRPr="002912F7" w:rsidRDefault="00B17EED" w:rsidP="00264814"/>
    <w:p w:rsidR="00180515" w:rsidRPr="002912F7" w:rsidRDefault="00A40D63" w:rsidP="00B17EED">
      <w:pPr>
        <w:pStyle w:val="Heading2"/>
        <w:numPr>
          <w:ilvl w:val="0"/>
          <w:numId w:val="0"/>
        </w:numPr>
      </w:pPr>
      <w:bookmarkStart w:id="146" w:name="_Toc314073782"/>
      <w:bookmarkStart w:id="147" w:name="_Toc314594777"/>
      <w:r w:rsidRPr="002912F7">
        <w:t>5</w:t>
      </w:r>
      <w:r w:rsidR="00B17EED" w:rsidRPr="002912F7">
        <w:t>.3</w:t>
      </w:r>
      <w:r w:rsidR="00B17EED" w:rsidRPr="002912F7">
        <w:tab/>
        <w:t>O</w:t>
      </w:r>
      <w:r w:rsidR="00021B17" w:rsidRPr="002912F7">
        <w:t>perations</w:t>
      </w:r>
      <w:bookmarkStart w:id="148" w:name="_Toc70142994"/>
      <w:bookmarkStart w:id="149" w:name="_Toc70157161"/>
      <w:bookmarkStart w:id="150" w:name="_Toc70399118"/>
      <w:bookmarkEnd w:id="146"/>
      <w:bookmarkEnd w:id="147"/>
    </w:p>
    <w:p w:rsidR="00180515" w:rsidRPr="002912F7" w:rsidRDefault="00A40D63" w:rsidP="00B17EED">
      <w:pPr>
        <w:pStyle w:val="Heading3"/>
        <w:numPr>
          <w:ilvl w:val="0"/>
          <w:numId w:val="0"/>
        </w:numPr>
      </w:pPr>
      <w:bookmarkStart w:id="151" w:name="_Toc314073783"/>
      <w:bookmarkStart w:id="152" w:name="_Toc314594778"/>
      <w:r w:rsidRPr="002912F7">
        <w:t>5</w:t>
      </w:r>
      <w:r w:rsidR="00B17EED" w:rsidRPr="002912F7">
        <w:t>.3.1</w:t>
      </w:r>
      <w:r w:rsidR="00B17EED" w:rsidRPr="002912F7">
        <w:tab/>
      </w:r>
      <w:r w:rsidR="00180515" w:rsidRPr="002912F7">
        <w:t>Group/Ungroup directives</w:t>
      </w:r>
      <w:bookmarkEnd w:id="151"/>
      <w:bookmarkEnd w:id="152"/>
    </w:p>
    <w:p w:rsidR="007243BB" w:rsidRPr="002912F7" w:rsidRDefault="007243BB" w:rsidP="00264814">
      <w:r w:rsidRPr="002912F7">
        <w:rPr>
          <w:b/>
          <w:u w:val="single"/>
        </w:rPr>
        <w:t>Description:</w:t>
      </w:r>
      <w:r w:rsidRPr="002912F7">
        <w:t xml:space="preserve"> </w:t>
      </w:r>
    </w:p>
    <w:p w:rsidR="0062579E" w:rsidRPr="002912F7" w:rsidRDefault="008442C4" w:rsidP="0062579E">
      <w:r w:rsidRPr="002912F7">
        <w:t xml:space="preserve">Because there is no requirement, SA5 does not support a standard </w:t>
      </w:r>
      <w:r w:rsidR="0062579E" w:rsidRPr="002912F7">
        <w:t>interface between its defined Alarm management system and its defined alarm correlation function. SA5 considers the correlation function is an additional, non-mandatory capability or function within the defined Alarm management system. Internal interfaces among functions of Alarm management system are not ‘externalized’ (or standardized).</w:t>
      </w:r>
    </w:p>
    <w:p w:rsidR="00E3279E" w:rsidRPr="002912F7" w:rsidRDefault="0062579E" w:rsidP="00264814">
      <w:r w:rsidRPr="002912F7">
        <w:t>See also SA5 comments on 3.3.3, as well as 2.1.</w:t>
      </w:r>
    </w:p>
    <w:p w:rsidR="00474F28" w:rsidRPr="002912F7" w:rsidRDefault="00924DDC" w:rsidP="00474F28">
      <w:r w:rsidRPr="002912F7">
        <w:t>TIP_RAM_IA</w:t>
      </w:r>
      <w:r w:rsidR="00474F28" w:rsidRPr="002912F7">
        <w:t xml:space="preserve"> defines in the Enhanced profile 2 directives groupResourceAlarms and ungroupResourceAlarms to manipulate parent/underlying alarm association. These 2 directives are not present in the Standard profile. </w:t>
      </w:r>
    </w:p>
    <w:p w:rsidR="00474F28" w:rsidRPr="002912F7" w:rsidRDefault="00474F28" w:rsidP="00474F28">
      <w:r w:rsidRPr="002912F7">
        <w:t xml:space="preserve">These 2 directives are related to the </w:t>
      </w:r>
      <w:smartTag w:uri="urn:schemas-microsoft-com:office:smarttags" w:element="City">
        <w:smartTag w:uri="urn:schemas-microsoft-com:office:smarttags" w:element="place">
          <w:r w:rsidRPr="002912F7">
            <w:t>OSS-to-OSS</w:t>
          </w:r>
        </w:smartTag>
      </w:smartTag>
      <w:r w:rsidRPr="002912F7">
        <w:t xml:space="preserve"> scenario (see section 2.1) and are only present in the Enhanced profile. As such, they are out of the scope of the harmonization that is based on TIP_RAM_IA Standard profile. </w:t>
      </w:r>
    </w:p>
    <w:p w:rsidR="00474F28" w:rsidRPr="002912F7" w:rsidRDefault="00474F28" w:rsidP="00474F28">
      <w:r w:rsidRPr="002912F7">
        <w:lastRenderedPageBreak/>
        <w:t>At the beginning of the harmonization exercise, TIP_RAM was not including the Enhanced profile and those directives were part of the comparison scope. This was changed for better semantic alignment.</w:t>
      </w:r>
    </w:p>
    <w:p w:rsidR="00180515" w:rsidRPr="002912F7" w:rsidRDefault="00180515" w:rsidP="00264814">
      <w:r w:rsidRPr="002912F7">
        <w:rPr>
          <w:b/>
          <w:u w:val="single"/>
        </w:rPr>
        <w:t>Recommendation:</w:t>
      </w:r>
      <w:r w:rsidRPr="002912F7">
        <w:t xml:space="preserve"> </w:t>
      </w:r>
      <w:r w:rsidR="00071965" w:rsidRPr="002912F7">
        <w:t xml:space="preserve"> </w:t>
      </w:r>
      <w:r w:rsidR="00474F28" w:rsidRPr="002912F7">
        <w:t xml:space="preserve"> It was concluded that the solutions are semantically aligned, no changes required.</w:t>
      </w:r>
    </w:p>
    <w:p w:rsidR="00B17EED" w:rsidRPr="002912F7" w:rsidRDefault="00B17EED" w:rsidP="00264814">
      <w:r w:rsidRPr="002912F7">
        <w:rPr>
          <w:b/>
          <w:u w:val="single"/>
        </w:rPr>
        <w:t>Status:</w:t>
      </w:r>
      <w:r w:rsidRPr="002912F7">
        <w:t xml:space="preserve"> </w:t>
      </w:r>
      <w:r w:rsidR="00474F28" w:rsidRPr="002912F7">
        <w:t>A</w:t>
      </w:r>
    </w:p>
    <w:p w:rsidR="00B17EED" w:rsidRPr="002912F7" w:rsidRDefault="00B17EED" w:rsidP="00264814"/>
    <w:p w:rsidR="00180515" w:rsidRPr="002912F7" w:rsidRDefault="00A40D63" w:rsidP="00B17EED">
      <w:pPr>
        <w:pStyle w:val="Heading3"/>
        <w:numPr>
          <w:ilvl w:val="0"/>
          <w:numId w:val="0"/>
        </w:numPr>
      </w:pPr>
      <w:bookmarkStart w:id="153" w:name="_Toc314073784"/>
      <w:bookmarkStart w:id="154" w:name="_Toc314594779"/>
      <w:r w:rsidRPr="002912F7">
        <w:t>5</w:t>
      </w:r>
      <w:r w:rsidR="00B17EED" w:rsidRPr="002912F7">
        <w:t>.3.2</w:t>
      </w:r>
      <w:r w:rsidR="00B17EED" w:rsidRPr="002912F7">
        <w:tab/>
      </w:r>
      <w:r w:rsidR="00180515" w:rsidRPr="002912F7">
        <w:t>Input alarm id</w:t>
      </w:r>
      <w:bookmarkEnd w:id="153"/>
      <w:bookmarkEnd w:id="154"/>
    </w:p>
    <w:p w:rsidR="007243BB" w:rsidRPr="002912F7" w:rsidRDefault="007243BB" w:rsidP="00264814">
      <w:r w:rsidRPr="002912F7">
        <w:rPr>
          <w:b/>
          <w:u w:val="single"/>
        </w:rPr>
        <w:t>Description:</w:t>
      </w:r>
      <w:r w:rsidRPr="002912F7">
        <w:t xml:space="preserve"> </w:t>
      </w:r>
    </w:p>
    <w:p w:rsidR="00180515" w:rsidRPr="002912F7" w:rsidRDefault="00924DDC" w:rsidP="00264814">
      <w:r w:rsidRPr="002912F7">
        <w:rPr>
          <w:rFonts w:cs="Arial"/>
        </w:rPr>
        <w:t>SA5_FM_IS</w:t>
      </w:r>
      <w:r w:rsidR="00346546" w:rsidRPr="002912F7">
        <w:t xml:space="preserve"> uses a set of alarm ids as input for unack, clear and comment directives. </w:t>
      </w:r>
    </w:p>
    <w:p w:rsidR="00346546" w:rsidRPr="002912F7" w:rsidRDefault="00924DDC" w:rsidP="00264814">
      <w:r w:rsidRPr="002912F7">
        <w:t>TIP_RAM_IA</w:t>
      </w:r>
      <w:r w:rsidR="00346546" w:rsidRPr="002912F7">
        <w:t xml:space="preserve"> uses a set of identifiers, which are the equivalent form, but using the TIP identifier.</w:t>
      </w:r>
    </w:p>
    <w:p w:rsidR="00E3279E" w:rsidRPr="002912F7" w:rsidRDefault="00E3279E" w:rsidP="00264814"/>
    <w:p w:rsidR="00180515" w:rsidRPr="002912F7" w:rsidRDefault="00180515" w:rsidP="00264814">
      <w:r w:rsidRPr="002912F7">
        <w:rPr>
          <w:b/>
          <w:u w:val="single"/>
        </w:rPr>
        <w:t>Recommendation:</w:t>
      </w:r>
      <w:r w:rsidRPr="002912F7">
        <w:t xml:space="preserve"> </w:t>
      </w:r>
      <w:r w:rsidR="00F87B60" w:rsidRPr="002912F7">
        <w:t>Semantics are identical, hence no changes are needed.</w:t>
      </w:r>
    </w:p>
    <w:p w:rsidR="00B17EED" w:rsidRPr="002912F7" w:rsidRDefault="00B17EED" w:rsidP="00264814">
      <w:r w:rsidRPr="002912F7">
        <w:rPr>
          <w:b/>
          <w:u w:val="single"/>
        </w:rPr>
        <w:t>Status:</w:t>
      </w:r>
      <w:r w:rsidRPr="002912F7">
        <w:t xml:space="preserve"> </w:t>
      </w:r>
      <w:r w:rsidR="00F87B60" w:rsidRPr="002912F7">
        <w:t>A</w:t>
      </w:r>
    </w:p>
    <w:p w:rsidR="00B17EED" w:rsidRPr="002912F7" w:rsidRDefault="00B17EED" w:rsidP="00264814"/>
    <w:p w:rsidR="00180515" w:rsidRPr="002912F7" w:rsidRDefault="00A40D63" w:rsidP="00B17EED">
      <w:pPr>
        <w:pStyle w:val="Heading3"/>
        <w:numPr>
          <w:ilvl w:val="0"/>
          <w:numId w:val="0"/>
        </w:numPr>
      </w:pPr>
      <w:bookmarkStart w:id="155" w:name="_Toc314073785"/>
      <w:bookmarkStart w:id="156" w:name="_Toc314594780"/>
      <w:r w:rsidRPr="002912F7">
        <w:t>5</w:t>
      </w:r>
      <w:r w:rsidR="00B17EED" w:rsidRPr="002912F7">
        <w:t>.3.3</w:t>
      </w:r>
      <w:r w:rsidR="00B17EED" w:rsidRPr="002912F7">
        <w:tab/>
      </w:r>
      <w:r w:rsidR="00180515" w:rsidRPr="002912F7">
        <w:t>Input alarm id + severity for acknowledge directive</w:t>
      </w:r>
      <w:bookmarkEnd w:id="155"/>
      <w:bookmarkEnd w:id="156"/>
    </w:p>
    <w:p w:rsidR="007243BB" w:rsidRPr="002912F7" w:rsidRDefault="007243BB" w:rsidP="00264814">
      <w:r w:rsidRPr="002912F7">
        <w:rPr>
          <w:b/>
          <w:u w:val="single"/>
        </w:rPr>
        <w:t>Description:</w:t>
      </w:r>
      <w:r w:rsidRPr="002912F7">
        <w:t xml:space="preserve"> </w:t>
      </w:r>
    </w:p>
    <w:p w:rsidR="008442C4" w:rsidRPr="002912F7" w:rsidRDefault="00924DDC" w:rsidP="008442C4">
      <w:pPr>
        <w:ind w:left="50"/>
      </w:pPr>
      <w:r w:rsidRPr="002912F7">
        <w:rPr>
          <w:rFonts w:cs="Arial"/>
        </w:rPr>
        <w:t>SA5_FM_IS</w:t>
      </w:r>
      <w:r w:rsidR="00346546" w:rsidRPr="002912F7">
        <w:t xml:space="preserve"> uses for the ack directive a set of (alarm  id + severity) while for the other directives, like unack, clear and comment, it uses only a set of alarm id. </w:t>
      </w:r>
      <w:r w:rsidR="008442C4" w:rsidRPr="002912F7">
        <w:t xml:space="preserve">The following interaction illustrates the undesirable consequences if acknowledgement is done without providing the perceived </w:t>
      </w:r>
      <w:r w:rsidR="002912F7" w:rsidRPr="002912F7">
        <w:t>severity</w:t>
      </w:r>
      <w:r w:rsidR="008442C4" w:rsidRPr="002912F7">
        <w:t>:</w:t>
      </w:r>
    </w:p>
    <w:p w:rsidR="0062579E" w:rsidRPr="002912F7" w:rsidRDefault="0062579E" w:rsidP="0062579E">
      <w:pPr>
        <w:numPr>
          <w:ilvl w:val="0"/>
          <w:numId w:val="16"/>
        </w:numPr>
        <w:spacing w:before="0" w:after="180"/>
      </w:pPr>
      <w:r w:rsidRPr="002912F7">
        <w:t xml:space="preserve">IRPAgent AlarmList has alarm=6 with perceivedSeverity=minor </w:t>
      </w:r>
    </w:p>
    <w:p w:rsidR="0062579E" w:rsidRPr="002912F7" w:rsidRDefault="0062579E" w:rsidP="0062579E">
      <w:pPr>
        <w:numPr>
          <w:ilvl w:val="0"/>
          <w:numId w:val="16"/>
        </w:numPr>
        <w:spacing w:before="0" w:after="180"/>
      </w:pPr>
      <w:r w:rsidRPr="002912F7">
        <w:t xml:space="preserve">IRPManager issues getAlarmList </w:t>
      </w:r>
    </w:p>
    <w:p w:rsidR="0062579E" w:rsidRPr="002912F7" w:rsidRDefault="0062579E" w:rsidP="0062579E">
      <w:pPr>
        <w:numPr>
          <w:ilvl w:val="0"/>
          <w:numId w:val="16"/>
        </w:numPr>
        <w:spacing w:before="0" w:after="180"/>
      </w:pPr>
      <w:r w:rsidRPr="002912F7">
        <w:t>IRPAgent updates alarm=6 with perceivedSeverity=critical</w:t>
      </w:r>
    </w:p>
    <w:p w:rsidR="0062579E" w:rsidRPr="002912F7" w:rsidRDefault="0062579E" w:rsidP="0062579E">
      <w:pPr>
        <w:numPr>
          <w:ilvl w:val="0"/>
          <w:numId w:val="16"/>
        </w:numPr>
        <w:spacing w:before="0" w:after="180"/>
      </w:pPr>
      <w:r w:rsidRPr="002912F7">
        <w:t>IRPManager issues acknowledgement of alarm=6 w/o use of perceivedSeverity</w:t>
      </w:r>
    </w:p>
    <w:p w:rsidR="0062579E" w:rsidRPr="002912F7" w:rsidRDefault="0062579E" w:rsidP="0062579E">
      <w:pPr>
        <w:numPr>
          <w:ilvl w:val="0"/>
          <w:numId w:val="16"/>
        </w:numPr>
        <w:spacing w:before="0" w:after="180"/>
      </w:pPr>
      <w:r w:rsidRPr="002912F7">
        <w:t>IRPAgent responds successfully, i.e. alarm=6 is acknowledged</w:t>
      </w:r>
    </w:p>
    <w:p w:rsidR="0062579E" w:rsidRPr="002912F7" w:rsidRDefault="008442C4" w:rsidP="0062579E">
      <w:pPr>
        <w:ind w:left="50"/>
      </w:pPr>
      <w:r w:rsidRPr="002912F7">
        <w:t>T</w:t>
      </w:r>
      <w:r w:rsidR="0062579E" w:rsidRPr="002912F7">
        <w:t>he undesirable consequences</w:t>
      </w:r>
      <w:r w:rsidRPr="002912F7">
        <w:t xml:space="preserve"> are:</w:t>
      </w:r>
    </w:p>
    <w:p w:rsidR="0062579E" w:rsidRPr="002912F7" w:rsidRDefault="0062579E" w:rsidP="000A2067">
      <w:pPr>
        <w:numPr>
          <w:ilvl w:val="0"/>
          <w:numId w:val="35"/>
        </w:numPr>
        <w:spacing w:before="0" w:after="180"/>
      </w:pPr>
      <w:r w:rsidRPr="002912F7">
        <w:t>IRPManager wrongly thinks he had acknowledged alarm=6 with perceivedSeverity=minor</w:t>
      </w:r>
    </w:p>
    <w:p w:rsidR="0062579E" w:rsidRPr="002912F7" w:rsidRDefault="0062579E" w:rsidP="000A2067">
      <w:pPr>
        <w:numPr>
          <w:ilvl w:val="0"/>
          <w:numId w:val="35"/>
        </w:numPr>
        <w:spacing w:before="0" w:after="180"/>
      </w:pPr>
      <w:r w:rsidRPr="002912F7">
        <w:t>IRPAgent acknowledged alarm=6 with perceivedSeverity=critical</w:t>
      </w:r>
    </w:p>
    <w:p w:rsidR="0062579E" w:rsidRPr="002912F7" w:rsidDel="00C16AE7" w:rsidRDefault="0062579E" w:rsidP="000A2067">
      <w:pPr>
        <w:numPr>
          <w:ilvl w:val="0"/>
          <w:numId w:val="35"/>
        </w:numPr>
        <w:spacing w:before="0" w:after="180"/>
      </w:pPr>
      <w:r w:rsidRPr="002912F7">
        <w:t>Other IRPManagers will see alarm=6 with perceivedSeverity=critical being acknowledged by the “acknowledging” IRPManager</w:t>
      </w:r>
    </w:p>
    <w:p w:rsidR="0062579E" w:rsidRPr="002912F7" w:rsidRDefault="0062579E" w:rsidP="0062579E">
      <w:pPr>
        <w:ind w:left="50"/>
      </w:pPr>
      <w:r w:rsidRPr="002912F7">
        <w:t xml:space="preserve">SA5 </w:t>
      </w:r>
      <w:r w:rsidR="00A351C7" w:rsidRPr="002912F7">
        <w:t>plans</w:t>
      </w:r>
      <w:r w:rsidRPr="002912F7">
        <w:t xml:space="preserve"> adding this scenario into its specifications.</w:t>
      </w:r>
    </w:p>
    <w:p w:rsidR="0062579E" w:rsidRPr="002912F7" w:rsidRDefault="0062579E" w:rsidP="00264814"/>
    <w:p w:rsidR="002616EA" w:rsidRPr="002912F7" w:rsidRDefault="00924DDC" w:rsidP="002616EA">
      <w:r w:rsidRPr="002912F7">
        <w:t>TIP_RAM_IA</w:t>
      </w:r>
      <w:r w:rsidR="00F87B60" w:rsidRPr="002912F7">
        <w:t xml:space="preserve"> uses for the ack directive only a set of alarm </w:t>
      </w:r>
      <w:r w:rsidR="002616EA" w:rsidRPr="002912F7">
        <w:t>id. The acknowledgement is considered by most NMS as a trigger for the Localize Resource Trouble level 3 process part of the Resource Trouble Management process. As such, the Agent should not change the acknowledgement state of the alarm, even if the perceived severity of the alarm changes to a higher severity</w:t>
      </w:r>
      <w:r w:rsidR="00FF3D60" w:rsidRPr="002912F7">
        <w:t xml:space="preserve"> </w:t>
      </w:r>
      <w:r w:rsidR="002616EA" w:rsidRPr="002912F7">
        <w:t xml:space="preserve">as it would impact the overall RTM process. </w:t>
      </w:r>
    </w:p>
    <w:p w:rsidR="00E3279E" w:rsidRPr="002912F7" w:rsidRDefault="00E3279E" w:rsidP="002616EA"/>
    <w:p w:rsidR="00BC3F7B" w:rsidRPr="002912F7" w:rsidRDefault="00180515" w:rsidP="00264814">
      <w:r w:rsidRPr="002912F7">
        <w:rPr>
          <w:b/>
          <w:u w:val="single"/>
        </w:rPr>
        <w:t>Recommendation:</w:t>
      </w:r>
      <w:r w:rsidR="00BC3F7B" w:rsidRPr="002912F7">
        <w:t xml:space="preserve">  See also section 4.1.3. It was </w:t>
      </w:r>
      <w:r w:rsidR="002912F7" w:rsidRPr="002912F7">
        <w:t>recognized</w:t>
      </w:r>
      <w:r w:rsidR="00BC3F7B" w:rsidRPr="002912F7">
        <w:t xml:space="preserve"> that there is a difference of opinion between 3GPP SA5 and TIP RAM on this subject. No recommendations for alignment could be agreed.</w:t>
      </w:r>
    </w:p>
    <w:p w:rsidR="00B17EED" w:rsidRPr="002912F7" w:rsidRDefault="00B17EED" w:rsidP="00264814">
      <w:r w:rsidRPr="002912F7">
        <w:rPr>
          <w:b/>
          <w:u w:val="single"/>
        </w:rPr>
        <w:t>Status:</w:t>
      </w:r>
      <w:r w:rsidR="00C0751D" w:rsidRPr="002912F7">
        <w:t xml:space="preserve"> D</w:t>
      </w:r>
    </w:p>
    <w:p w:rsidR="00B17EED" w:rsidRPr="002912F7" w:rsidRDefault="00B17EED" w:rsidP="00264814"/>
    <w:p w:rsidR="00F60589" w:rsidRPr="002912F7" w:rsidRDefault="00A40D63" w:rsidP="00B17EED">
      <w:pPr>
        <w:pStyle w:val="Heading3"/>
        <w:numPr>
          <w:ilvl w:val="0"/>
          <w:numId w:val="0"/>
        </w:numPr>
      </w:pPr>
      <w:bookmarkStart w:id="157" w:name="_Toc314073786"/>
      <w:bookmarkStart w:id="158" w:name="_Toc314594781"/>
      <w:r w:rsidRPr="002912F7">
        <w:t>5</w:t>
      </w:r>
      <w:r w:rsidR="00B17EED" w:rsidRPr="002912F7">
        <w:t>.3.4</w:t>
      </w:r>
      <w:r w:rsidR="00B17EED" w:rsidRPr="002912F7">
        <w:tab/>
      </w:r>
      <w:r w:rsidR="00346546" w:rsidRPr="002912F7">
        <w:t>Tracking Info as inp</w:t>
      </w:r>
      <w:r w:rsidR="00F60589" w:rsidRPr="002912F7">
        <w:t>ut</w:t>
      </w:r>
      <w:bookmarkEnd w:id="157"/>
      <w:bookmarkEnd w:id="158"/>
    </w:p>
    <w:p w:rsidR="007243BB" w:rsidRPr="002912F7" w:rsidRDefault="007243BB" w:rsidP="00264814">
      <w:r w:rsidRPr="002912F7">
        <w:rPr>
          <w:b/>
          <w:u w:val="single"/>
        </w:rPr>
        <w:t>Description:</w:t>
      </w:r>
      <w:r w:rsidRPr="002912F7">
        <w:t xml:space="preserve"> </w:t>
      </w:r>
    </w:p>
    <w:p w:rsidR="00924DDC" w:rsidRPr="002912F7" w:rsidRDefault="00924DDC" w:rsidP="00C60942">
      <w:pPr>
        <w:pStyle w:val="NormalWeb"/>
        <w:spacing w:line="75" w:lineRule="atLeast"/>
        <w:rPr>
          <w:rFonts w:ascii="Arial" w:eastAsia="Times New Roman" w:hAnsi="Arial"/>
          <w:sz w:val="20"/>
          <w:szCs w:val="20"/>
          <w:lang w:eastAsia="en-US"/>
        </w:rPr>
      </w:pPr>
      <w:r w:rsidRPr="002912F7">
        <w:rPr>
          <w:rFonts w:ascii="Arial" w:eastAsia="Times New Roman" w:hAnsi="Arial"/>
          <w:sz w:val="20"/>
          <w:szCs w:val="20"/>
          <w:lang w:eastAsia="en-US"/>
        </w:rPr>
        <w:t>SA5_FM_IS</w:t>
      </w:r>
      <w:r w:rsidR="00E52A3E" w:rsidRPr="002912F7">
        <w:rPr>
          <w:rFonts w:ascii="Arial" w:eastAsia="Times New Roman" w:hAnsi="Arial"/>
          <w:sz w:val="20"/>
          <w:szCs w:val="20"/>
          <w:lang w:eastAsia="en-US"/>
        </w:rPr>
        <w:t xml:space="preserve"> </w:t>
      </w:r>
      <w:r w:rsidR="00C60942" w:rsidRPr="002912F7">
        <w:rPr>
          <w:rFonts w:ascii="Arial" w:eastAsia="Times New Roman" w:hAnsi="Arial"/>
          <w:sz w:val="20"/>
          <w:szCs w:val="20"/>
          <w:lang w:eastAsia="en-US"/>
        </w:rPr>
        <w:t>Alarm IRP has the following:</w:t>
      </w:r>
    </w:p>
    <w:p w:rsidR="00924DDC" w:rsidRPr="002912F7" w:rsidRDefault="00E13A50" w:rsidP="00924DDC">
      <w:pPr>
        <w:pStyle w:val="NormalWeb"/>
        <w:numPr>
          <w:ilvl w:val="0"/>
          <w:numId w:val="43"/>
        </w:numPr>
        <w:spacing w:line="75" w:lineRule="atLeast"/>
        <w:rPr>
          <w:rFonts w:ascii="Arial" w:eastAsia="Times New Roman" w:hAnsi="Arial"/>
          <w:sz w:val="20"/>
          <w:szCs w:val="20"/>
          <w:lang w:eastAsia="en-US"/>
        </w:rPr>
      </w:pPr>
      <w:r w:rsidRPr="002912F7">
        <w:rPr>
          <w:rFonts w:ascii="Arial" w:eastAsia="Times New Roman" w:hAnsi="Arial"/>
          <w:sz w:val="20"/>
          <w:szCs w:val="20"/>
          <w:lang w:eastAsia="en-US"/>
        </w:rPr>
        <w:lastRenderedPageBreak/>
        <w:t xml:space="preserve">unacknowledgementAlarms: </w:t>
      </w:r>
      <w:r w:rsidR="00C60942" w:rsidRPr="002912F7">
        <w:rPr>
          <w:rFonts w:ascii="Arial" w:eastAsia="Times New Roman" w:hAnsi="Arial"/>
          <w:sz w:val="20"/>
          <w:szCs w:val="20"/>
          <w:lang w:eastAsia="en-US"/>
        </w:rPr>
        <w:t>ackUserId, ackSystemId</w:t>
      </w:r>
      <w:r w:rsidR="00924DDC" w:rsidRPr="002912F7">
        <w:rPr>
          <w:rFonts w:ascii="Arial" w:eastAsia="Times New Roman" w:hAnsi="Arial"/>
          <w:sz w:val="20"/>
          <w:szCs w:val="20"/>
          <w:lang w:eastAsia="en-US"/>
        </w:rPr>
        <w:t>,</w:t>
      </w:r>
    </w:p>
    <w:p w:rsidR="00924DDC" w:rsidRPr="002912F7" w:rsidRDefault="00E13A50" w:rsidP="00924DDC">
      <w:pPr>
        <w:pStyle w:val="NormalWeb"/>
        <w:numPr>
          <w:ilvl w:val="0"/>
          <w:numId w:val="43"/>
        </w:numPr>
        <w:spacing w:line="75" w:lineRule="atLeast"/>
        <w:rPr>
          <w:rFonts w:ascii="Arial" w:eastAsia="Times New Roman" w:hAnsi="Arial"/>
          <w:sz w:val="20"/>
          <w:szCs w:val="20"/>
          <w:lang w:eastAsia="en-US"/>
        </w:rPr>
      </w:pPr>
      <w:r w:rsidRPr="002912F7">
        <w:rPr>
          <w:rFonts w:ascii="Arial" w:eastAsia="Times New Roman" w:hAnsi="Arial"/>
          <w:sz w:val="20"/>
          <w:szCs w:val="20"/>
          <w:lang w:eastAsia="en-US"/>
        </w:rPr>
        <w:t>c</w:t>
      </w:r>
      <w:r w:rsidR="00C60942" w:rsidRPr="002912F7">
        <w:rPr>
          <w:rFonts w:ascii="Arial" w:eastAsia="Times New Roman" w:hAnsi="Arial"/>
          <w:sz w:val="20"/>
          <w:szCs w:val="20"/>
          <w:lang w:eastAsia="en-US"/>
        </w:rPr>
        <w:t>learAlarms: clearUserId, clearSystemId</w:t>
      </w:r>
      <w:r w:rsidR="00924DDC" w:rsidRPr="002912F7">
        <w:rPr>
          <w:rFonts w:ascii="Arial" w:eastAsia="Times New Roman" w:hAnsi="Arial"/>
          <w:sz w:val="20"/>
          <w:szCs w:val="20"/>
          <w:lang w:eastAsia="en-US"/>
        </w:rPr>
        <w:t>,</w:t>
      </w:r>
    </w:p>
    <w:p w:rsidR="00924DDC" w:rsidRPr="002912F7" w:rsidRDefault="00C60942" w:rsidP="00924DDC">
      <w:pPr>
        <w:pStyle w:val="NormalWeb"/>
        <w:numPr>
          <w:ilvl w:val="0"/>
          <w:numId w:val="43"/>
        </w:numPr>
        <w:spacing w:line="75" w:lineRule="atLeast"/>
        <w:rPr>
          <w:rFonts w:ascii="Arial" w:eastAsia="Times New Roman" w:hAnsi="Arial"/>
          <w:sz w:val="20"/>
          <w:szCs w:val="20"/>
          <w:lang w:eastAsia="en-US"/>
        </w:rPr>
      </w:pPr>
      <w:r w:rsidRPr="002912F7">
        <w:rPr>
          <w:rFonts w:ascii="Arial" w:eastAsia="Times New Roman" w:hAnsi="Arial"/>
          <w:sz w:val="20"/>
          <w:szCs w:val="20"/>
          <w:lang w:eastAsia="en-US"/>
        </w:rPr>
        <w:t>acknowledgeAlarms: ackUserId, ackSystemId</w:t>
      </w:r>
      <w:r w:rsidR="00924DDC" w:rsidRPr="002912F7">
        <w:rPr>
          <w:rFonts w:ascii="Arial" w:eastAsia="Times New Roman" w:hAnsi="Arial"/>
          <w:sz w:val="20"/>
          <w:szCs w:val="20"/>
          <w:lang w:eastAsia="en-US"/>
        </w:rPr>
        <w:t>.</w:t>
      </w:r>
    </w:p>
    <w:p w:rsidR="00924DDC" w:rsidRPr="002912F7" w:rsidRDefault="00924DDC" w:rsidP="00E52A3E"/>
    <w:p w:rsidR="002616EA" w:rsidRPr="002912F7" w:rsidRDefault="00924DDC" w:rsidP="002616EA">
      <w:r w:rsidRPr="002912F7">
        <w:t>TIP_RAM_IA</w:t>
      </w:r>
      <w:r w:rsidR="002616EA" w:rsidRPr="002912F7">
        <w:t xml:space="preserve"> uses user id and system id parameters for the ack, unack and clear directives.</w:t>
      </w:r>
    </w:p>
    <w:p w:rsidR="002616EA" w:rsidRPr="002912F7" w:rsidRDefault="002616EA" w:rsidP="002616EA">
      <w:r w:rsidRPr="002912F7">
        <w:t xml:space="preserve">At the beginning of the harmonization exercise, a Tracking Record parameter (grouping user id and system id), was used in this directive. The use of two parameters is for better semantic alignment. </w:t>
      </w:r>
    </w:p>
    <w:p w:rsidR="00E3279E" w:rsidRPr="002912F7" w:rsidRDefault="00E3279E" w:rsidP="002616EA"/>
    <w:p w:rsidR="00F60589" w:rsidRPr="002912F7" w:rsidRDefault="00F60589" w:rsidP="00264814">
      <w:r w:rsidRPr="002912F7">
        <w:rPr>
          <w:b/>
          <w:u w:val="single"/>
        </w:rPr>
        <w:t>Recommendation:</w:t>
      </w:r>
      <w:r w:rsidRPr="002912F7">
        <w:t xml:space="preserve"> </w:t>
      </w:r>
      <w:r w:rsidR="002D15D6" w:rsidRPr="002912F7">
        <w:t>no further changes needed.</w:t>
      </w:r>
    </w:p>
    <w:p w:rsidR="00B17EED" w:rsidRPr="002912F7" w:rsidRDefault="00B17EED" w:rsidP="00264814">
      <w:r w:rsidRPr="002912F7">
        <w:rPr>
          <w:b/>
          <w:u w:val="single"/>
        </w:rPr>
        <w:t>Status:</w:t>
      </w:r>
      <w:r w:rsidRPr="002912F7">
        <w:t xml:space="preserve"> </w:t>
      </w:r>
      <w:r w:rsidR="002D15D6" w:rsidRPr="002912F7">
        <w:t>A</w:t>
      </w:r>
    </w:p>
    <w:p w:rsidR="00B17EED" w:rsidRPr="002912F7" w:rsidRDefault="00B17EED" w:rsidP="00264814"/>
    <w:p w:rsidR="00180515" w:rsidRPr="002912F7" w:rsidRDefault="00A40D63" w:rsidP="00B17EED">
      <w:pPr>
        <w:pStyle w:val="Heading3"/>
        <w:numPr>
          <w:ilvl w:val="0"/>
          <w:numId w:val="0"/>
        </w:numPr>
      </w:pPr>
      <w:bookmarkStart w:id="159" w:name="_Toc314073787"/>
      <w:bookmarkStart w:id="160" w:name="_Toc314594782"/>
      <w:r w:rsidRPr="002912F7">
        <w:t>5</w:t>
      </w:r>
      <w:r w:rsidR="00B17EED" w:rsidRPr="002912F7">
        <w:t>.3.5</w:t>
      </w:r>
      <w:r w:rsidR="00B17EED" w:rsidRPr="002912F7">
        <w:tab/>
      </w:r>
      <w:r w:rsidR="00180515" w:rsidRPr="002912F7">
        <w:t>Specific format for bad alarm info for acknowledge directive</w:t>
      </w:r>
      <w:bookmarkEnd w:id="159"/>
      <w:bookmarkEnd w:id="160"/>
    </w:p>
    <w:p w:rsidR="007243BB" w:rsidRPr="002912F7" w:rsidRDefault="007243BB" w:rsidP="00264814">
      <w:r w:rsidRPr="002912F7">
        <w:rPr>
          <w:b/>
          <w:u w:val="single"/>
        </w:rPr>
        <w:t>Description:</w:t>
      </w:r>
      <w:r w:rsidRPr="002912F7">
        <w:t xml:space="preserve"> </w:t>
      </w:r>
    </w:p>
    <w:p w:rsidR="00180515" w:rsidRPr="002912F7" w:rsidRDefault="00924DDC" w:rsidP="00264814">
      <w:r w:rsidRPr="002912F7">
        <w:rPr>
          <w:rFonts w:cs="Arial"/>
        </w:rPr>
        <w:t>SA5_FM_IS</w:t>
      </w:r>
      <w:r w:rsidR="00346546" w:rsidRPr="002912F7">
        <w:t xml:space="preserve"> uses as output for the unack, clear and comment directives a set of alarm id and failure reason as string. However for the ack directive, there are 2 failure reasons: one as an enum and an additional one as string. </w:t>
      </w:r>
    </w:p>
    <w:p w:rsidR="002616EA" w:rsidRPr="002912F7" w:rsidRDefault="00924DDC" w:rsidP="002616EA">
      <w:r w:rsidRPr="002912F7">
        <w:t>TIP_RAM_IA</w:t>
      </w:r>
      <w:r w:rsidR="002616EA" w:rsidRPr="002912F7">
        <w:t xml:space="preserve"> uses also for output of the ack, unack, clear and comment directives a set of alarm id</w:t>
      </w:r>
      <w:r w:rsidR="00C41135" w:rsidRPr="002912F7">
        <w:t>,</w:t>
      </w:r>
      <w:r w:rsidR="002616EA" w:rsidRPr="002912F7">
        <w:t xml:space="preserve"> corresponding the failing ids and failure reason as string. </w:t>
      </w:r>
    </w:p>
    <w:p w:rsidR="002616EA" w:rsidRPr="002912F7" w:rsidRDefault="002616EA" w:rsidP="002616EA">
      <w:r w:rsidRPr="002912F7">
        <w:t xml:space="preserve">At the beginning of the harmonization exercise, TIP RAM was returning the ids of the objects successfully modified and no failure reason. This was changed for better semantic alignment. </w:t>
      </w:r>
    </w:p>
    <w:p w:rsidR="00E3279E" w:rsidRPr="002912F7" w:rsidRDefault="00E3279E" w:rsidP="002616EA"/>
    <w:p w:rsidR="00180515" w:rsidRPr="002912F7" w:rsidRDefault="00180515" w:rsidP="00264814">
      <w:r w:rsidRPr="002912F7">
        <w:rPr>
          <w:b/>
          <w:u w:val="single"/>
        </w:rPr>
        <w:t>Recommendation:</w:t>
      </w:r>
      <w:r w:rsidRPr="002912F7">
        <w:t xml:space="preserve"> </w:t>
      </w:r>
      <w:r w:rsidR="003F0017" w:rsidRPr="002912F7">
        <w:t xml:space="preserve">The difference is at the syntax level; semantically </w:t>
      </w:r>
      <w:r w:rsidR="00924DDC" w:rsidRPr="002912F7">
        <w:rPr>
          <w:rFonts w:cs="Arial"/>
        </w:rPr>
        <w:t>SA5_FM_IS</w:t>
      </w:r>
      <w:r w:rsidR="00DD23D3" w:rsidRPr="002912F7">
        <w:rPr>
          <w:rFonts w:cs="Arial"/>
        </w:rPr>
        <w:t xml:space="preserve"> </w:t>
      </w:r>
      <w:r w:rsidR="003F0017" w:rsidRPr="002912F7">
        <w:t xml:space="preserve">and </w:t>
      </w:r>
      <w:r w:rsidR="00924DDC" w:rsidRPr="002912F7">
        <w:t>TIP_RAM_IA</w:t>
      </w:r>
      <w:r w:rsidR="003F0017" w:rsidRPr="002912F7">
        <w:t xml:space="preserve"> are aligned, so no changes are needed.</w:t>
      </w:r>
    </w:p>
    <w:p w:rsidR="00B17EED" w:rsidRPr="002912F7" w:rsidRDefault="00B17EED" w:rsidP="00264814">
      <w:r w:rsidRPr="002912F7">
        <w:rPr>
          <w:b/>
          <w:u w:val="single"/>
        </w:rPr>
        <w:t>Status:</w:t>
      </w:r>
      <w:r w:rsidRPr="002912F7">
        <w:t xml:space="preserve"> </w:t>
      </w:r>
      <w:r w:rsidR="003F0017" w:rsidRPr="002912F7">
        <w:t>A</w:t>
      </w:r>
    </w:p>
    <w:p w:rsidR="00B17EED" w:rsidRPr="002912F7" w:rsidRDefault="00B17EED" w:rsidP="00264814"/>
    <w:p w:rsidR="00180515" w:rsidRPr="002912F7" w:rsidRDefault="00A40D63" w:rsidP="00B17EED">
      <w:pPr>
        <w:pStyle w:val="Heading3"/>
        <w:numPr>
          <w:ilvl w:val="0"/>
          <w:numId w:val="0"/>
        </w:numPr>
      </w:pPr>
      <w:bookmarkStart w:id="161" w:name="_Toc314073788"/>
      <w:bookmarkStart w:id="162" w:name="_Toc314594783"/>
      <w:r w:rsidRPr="002912F7">
        <w:t>5</w:t>
      </w:r>
      <w:r w:rsidR="00B17EED" w:rsidRPr="002912F7">
        <w:t>.3.6</w:t>
      </w:r>
      <w:r w:rsidR="00B17EED" w:rsidRPr="002912F7">
        <w:tab/>
      </w:r>
      <w:r w:rsidR="00F60589" w:rsidRPr="002912F7">
        <w:t>Output status parameter</w:t>
      </w:r>
      <w:bookmarkEnd w:id="161"/>
      <w:bookmarkEnd w:id="162"/>
    </w:p>
    <w:p w:rsidR="007243BB" w:rsidRPr="002912F7" w:rsidRDefault="007243BB" w:rsidP="00264814">
      <w:r w:rsidRPr="002912F7">
        <w:rPr>
          <w:b/>
          <w:u w:val="single"/>
        </w:rPr>
        <w:t>Description:</w:t>
      </w:r>
      <w:r w:rsidRPr="002912F7">
        <w:t xml:space="preserve"> </w:t>
      </w:r>
    </w:p>
    <w:p w:rsidR="003F0017" w:rsidRPr="002912F7" w:rsidRDefault="00924DDC" w:rsidP="00264814">
      <w:r w:rsidRPr="002912F7">
        <w:rPr>
          <w:rFonts w:cs="Arial"/>
        </w:rPr>
        <w:t>SA5_FM_IS</w:t>
      </w:r>
      <w:r w:rsidR="00346546" w:rsidRPr="002912F7">
        <w:t xml:space="preserve"> has a parameter </w:t>
      </w:r>
      <w:r w:rsidR="0039568A" w:rsidRPr="002912F7">
        <w:t>in all responses/confirmations</w:t>
      </w:r>
      <w:r w:rsidR="00346546" w:rsidRPr="002912F7">
        <w:t xml:space="preserve"> indicating whether the operation was successful or not. </w:t>
      </w:r>
    </w:p>
    <w:p w:rsidR="0062579E" w:rsidRPr="002912F7" w:rsidRDefault="0062579E" w:rsidP="0062579E">
      <w:r w:rsidRPr="002912F7">
        <w:t>[SA5] Any 3GPP Interface IRP specification, as well as any 3GPP NRM IRP specification, adheres to the modeling concept of separation of semantics (meaning) and syntax of model elements. The former is documented in Information Service specifications. The latter is documented in Solution Set specifications. The mapping from IS-level defined modeled elements to SS-level defined modeled elements are also specified in SS-level specification. All IRP IS-level operation definition include an output parameter called Status that is an ENUM of SUCCESS, FAILURE and PARTIALSUCCESS.</w:t>
      </w:r>
    </w:p>
    <w:p w:rsidR="003F0017" w:rsidRPr="002912F7" w:rsidRDefault="00924DDC" w:rsidP="00264814">
      <w:r w:rsidRPr="002912F7">
        <w:rPr>
          <w:rFonts w:cs="Arial"/>
        </w:rPr>
        <w:t>SA5_FM_IS</w:t>
      </w:r>
      <w:r w:rsidR="003F0017" w:rsidRPr="002912F7">
        <w:t xml:space="preserve"> does not have such parameter.</w:t>
      </w:r>
      <w:r w:rsidR="007673D2" w:rsidRPr="002912F7">
        <w:t xml:space="preserve"> It handles all not succes</w:t>
      </w:r>
      <w:r w:rsidR="00DA4E2E" w:rsidRPr="002912F7">
        <w:t>s</w:t>
      </w:r>
      <w:r w:rsidR="007673D2" w:rsidRPr="002912F7">
        <w:t>ful operations by means of exceptions.</w:t>
      </w:r>
    </w:p>
    <w:p w:rsidR="00180515" w:rsidRPr="002912F7" w:rsidRDefault="004C3BBC" w:rsidP="00264814">
      <w:pPr>
        <w:rPr>
          <w:i/>
        </w:rPr>
      </w:pPr>
      <w:r w:rsidRPr="002912F7">
        <w:t>Refer also to</w:t>
      </w:r>
      <w:r w:rsidR="0008528F" w:rsidRPr="002912F7">
        <w:t xml:space="preserve"> section 4.3.9.</w:t>
      </w:r>
      <w:r w:rsidR="00071965" w:rsidRPr="002912F7">
        <w:rPr>
          <w:i/>
        </w:rPr>
        <w:t xml:space="preserve"> </w:t>
      </w:r>
    </w:p>
    <w:p w:rsidR="00E3279E" w:rsidRPr="002912F7" w:rsidRDefault="00E3279E" w:rsidP="00264814">
      <w:pPr>
        <w:rPr>
          <w:i/>
        </w:rPr>
      </w:pPr>
    </w:p>
    <w:p w:rsidR="00180515" w:rsidRPr="002912F7" w:rsidRDefault="00180515" w:rsidP="00264814">
      <w:r w:rsidRPr="002912F7">
        <w:rPr>
          <w:b/>
          <w:u w:val="single"/>
        </w:rPr>
        <w:t>Recommendation:</w:t>
      </w:r>
      <w:r w:rsidRPr="002912F7">
        <w:t xml:space="preserve"> </w:t>
      </w:r>
      <w:r w:rsidR="00F60589" w:rsidRPr="002912F7">
        <w:t xml:space="preserve"> </w:t>
      </w:r>
      <w:r w:rsidR="003855FA" w:rsidRPr="002912F7">
        <w:t xml:space="preserve">The difference is at the syntax level; semantically </w:t>
      </w:r>
      <w:r w:rsidR="00924DDC" w:rsidRPr="002912F7">
        <w:rPr>
          <w:rFonts w:cs="Arial"/>
        </w:rPr>
        <w:t>SA5_FM_IS</w:t>
      </w:r>
      <w:r w:rsidR="003855FA" w:rsidRPr="002912F7">
        <w:t xml:space="preserve"> and </w:t>
      </w:r>
      <w:r w:rsidR="00924DDC" w:rsidRPr="002912F7">
        <w:t>TIP_RAM_IA</w:t>
      </w:r>
      <w:r w:rsidR="003855FA" w:rsidRPr="002912F7">
        <w:t xml:space="preserve"> are aligned, so no changes are needed</w:t>
      </w:r>
    </w:p>
    <w:p w:rsidR="00B17EED" w:rsidRPr="007C17D4" w:rsidRDefault="00B17EED" w:rsidP="00264814">
      <w:pPr>
        <w:rPr>
          <w:lang w:val="fr-CA"/>
        </w:rPr>
      </w:pPr>
      <w:r w:rsidRPr="007C17D4">
        <w:rPr>
          <w:b/>
          <w:u w:val="single"/>
          <w:lang w:val="fr-CA"/>
        </w:rPr>
        <w:t>Status:</w:t>
      </w:r>
      <w:r w:rsidR="003855FA" w:rsidRPr="007C17D4">
        <w:rPr>
          <w:lang w:val="fr-CA"/>
        </w:rPr>
        <w:t xml:space="preserve"> A</w:t>
      </w:r>
    </w:p>
    <w:p w:rsidR="00B17EED" w:rsidRPr="007C17D4" w:rsidRDefault="00B17EED" w:rsidP="00264814">
      <w:pPr>
        <w:rPr>
          <w:lang w:val="fr-CA"/>
        </w:rPr>
      </w:pPr>
    </w:p>
    <w:p w:rsidR="00180515" w:rsidRPr="007C17D4" w:rsidRDefault="00A40D63" w:rsidP="00B17EED">
      <w:pPr>
        <w:pStyle w:val="Heading3"/>
        <w:numPr>
          <w:ilvl w:val="0"/>
          <w:numId w:val="0"/>
        </w:numPr>
        <w:rPr>
          <w:lang w:val="fr-CA"/>
        </w:rPr>
      </w:pPr>
      <w:bookmarkStart w:id="163" w:name="_Toc314073789"/>
      <w:bookmarkStart w:id="164" w:name="_Toc314594784"/>
      <w:r w:rsidRPr="007C17D4">
        <w:rPr>
          <w:lang w:val="fr-CA"/>
        </w:rPr>
        <w:t>5</w:t>
      </w:r>
      <w:r w:rsidR="00B17EED" w:rsidRPr="007C17D4">
        <w:rPr>
          <w:lang w:val="fr-CA"/>
        </w:rPr>
        <w:t>.3.7</w:t>
      </w:r>
      <w:r w:rsidR="00B17EED" w:rsidRPr="007C17D4">
        <w:rPr>
          <w:lang w:val="fr-CA"/>
        </w:rPr>
        <w:tab/>
      </w:r>
      <w:r w:rsidR="00F60589" w:rsidRPr="007C17D4">
        <w:rPr>
          <w:lang w:val="fr-CA"/>
        </w:rPr>
        <w:t>Input comment information</w:t>
      </w:r>
      <w:bookmarkEnd w:id="163"/>
      <w:bookmarkEnd w:id="164"/>
    </w:p>
    <w:p w:rsidR="00C41135" w:rsidRPr="007C17D4" w:rsidRDefault="00C41135" w:rsidP="00C41135">
      <w:pPr>
        <w:rPr>
          <w:lang w:val="fr-CA"/>
        </w:rPr>
      </w:pPr>
      <w:r w:rsidRPr="007C17D4">
        <w:rPr>
          <w:b/>
          <w:u w:val="single"/>
          <w:lang w:val="fr-CA"/>
        </w:rPr>
        <w:t>Description:</w:t>
      </w:r>
      <w:r w:rsidRPr="007C17D4">
        <w:rPr>
          <w:lang w:val="fr-CA"/>
        </w:rPr>
        <w:t xml:space="preserve"> </w:t>
      </w:r>
    </w:p>
    <w:p w:rsidR="00C41135" w:rsidRPr="002912F7" w:rsidRDefault="00924DDC" w:rsidP="00C41135">
      <w:r w:rsidRPr="002912F7">
        <w:rPr>
          <w:rFonts w:cs="Arial"/>
        </w:rPr>
        <w:t>SA5_FM_IS</w:t>
      </w:r>
      <w:r w:rsidR="00C41135" w:rsidRPr="002912F7">
        <w:t xml:space="preserve">, in the SetComment operation, uses separate parameters for text, user id and system id. </w:t>
      </w:r>
    </w:p>
    <w:p w:rsidR="00C41135" w:rsidRPr="002912F7" w:rsidRDefault="00924DDC" w:rsidP="00C41135">
      <w:r w:rsidRPr="002912F7">
        <w:t>TIP_RAM_IA</w:t>
      </w:r>
      <w:r w:rsidR="00C41135" w:rsidRPr="002912F7">
        <w:t xml:space="preserve"> uses also separate parameters for text, user id and system id. </w:t>
      </w:r>
    </w:p>
    <w:p w:rsidR="00C41135" w:rsidRPr="002912F7" w:rsidRDefault="00C41135" w:rsidP="00C41135">
      <w:r w:rsidRPr="002912F7">
        <w:lastRenderedPageBreak/>
        <w:t xml:space="preserve">At the beginning of the harmonization exercise, a Comment datatype was used in this directive to pass text, user id and system id and this was changed for better semantic alignment. </w:t>
      </w:r>
    </w:p>
    <w:p w:rsidR="00E3279E" w:rsidRPr="002912F7" w:rsidRDefault="00E3279E" w:rsidP="00C41135"/>
    <w:p w:rsidR="00C41135" w:rsidRPr="002912F7" w:rsidRDefault="00C41135" w:rsidP="00C41135">
      <w:r w:rsidRPr="002912F7">
        <w:rPr>
          <w:b/>
          <w:u w:val="single"/>
        </w:rPr>
        <w:t>Recommendation:</w:t>
      </w:r>
      <w:r w:rsidRPr="002912F7">
        <w:t xml:space="preserve"> no further changes are needed.</w:t>
      </w:r>
    </w:p>
    <w:p w:rsidR="00B17EED" w:rsidRPr="002912F7" w:rsidRDefault="00B17EED" w:rsidP="00264814">
      <w:r w:rsidRPr="002912F7">
        <w:rPr>
          <w:b/>
          <w:u w:val="single"/>
        </w:rPr>
        <w:t>Status:</w:t>
      </w:r>
      <w:r w:rsidRPr="002912F7">
        <w:t xml:space="preserve"> </w:t>
      </w:r>
      <w:r w:rsidR="007673D2" w:rsidRPr="002912F7">
        <w:t>A</w:t>
      </w:r>
    </w:p>
    <w:p w:rsidR="00B17EED" w:rsidRPr="002912F7" w:rsidRDefault="00B17EED" w:rsidP="00264814"/>
    <w:p w:rsidR="00180515" w:rsidRPr="002912F7" w:rsidRDefault="00A40D63" w:rsidP="00B17EED">
      <w:pPr>
        <w:pStyle w:val="Heading3"/>
        <w:numPr>
          <w:ilvl w:val="0"/>
          <w:numId w:val="0"/>
        </w:numPr>
      </w:pPr>
      <w:bookmarkStart w:id="165" w:name="_Toc314073790"/>
      <w:bookmarkStart w:id="166" w:name="_Toc314594785"/>
      <w:r w:rsidRPr="002912F7">
        <w:t>5</w:t>
      </w:r>
      <w:r w:rsidR="00B17EED" w:rsidRPr="002912F7">
        <w:t>.3.8</w:t>
      </w:r>
      <w:r w:rsidR="00B17EED" w:rsidRPr="002912F7">
        <w:tab/>
      </w:r>
      <w:r w:rsidR="00F60589" w:rsidRPr="002912F7">
        <w:t>Filter type</w:t>
      </w:r>
      <w:bookmarkEnd w:id="165"/>
      <w:bookmarkEnd w:id="166"/>
    </w:p>
    <w:p w:rsidR="007243BB" w:rsidRPr="002912F7" w:rsidRDefault="007243BB" w:rsidP="00264814">
      <w:r w:rsidRPr="002912F7">
        <w:rPr>
          <w:b/>
          <w:u w:val="single"/>
        </w:rPr>
        <w:t>Description:</w:t>
      </w:r>
      <w:r w:rsidRPr="002912F7">
        <w:t xml:space="preserve"> </w:t>
      </w:r>
    </w:p>
    <w:p w:rsidR="003855FA" w:rsidRPr="002912F7" w:rsidRDefault="00924DDC" w:rsidP="003855FA">
      <w:r w:rsidRPr="002912F7">
        <w:rPr>
          <w:rFonts w:cs="Arial"/>
        </w:rPr>
        <w:t>SA5_FM_IS</w:t>
      </w:r>
      <w:r w:rsidR="007673D2" w:rsidRPr="002912F7">
        <w:t xml:space="preserve"> </w:t>
      </w:r>
      <w:r w:rsidR="00FE2D8D" w:rsidRPr="002912F7">
        <w:t>us</w:t>
      </w:r>
      <w:r w:rsidR="007673D2" w:rsidRPr="002912F7">
        <w:t>es</w:t>
      </w:r>
      <w:r w:rsidR="0010774D" w:rsidRPr="002912F7">
        <w:t xml:space="preserve"> </w:t>
      </w:r>
      <w:r w:rsidR="00FE2D8D" w:rsidRPr="002912F7">
        <w:t>a filter</w:t>
      </w:r>
      <w:r w:rsidR="007673D2" w:rsidRPr="002912F7">
        <w:t xml:space="preserve"> in directives;</w:t>
      </w:r>
      <w:r w:rsidR="00FE2D8D" w:rsidRPr="002912F7">
        <w:t xml:space="preserve"> th</w:t>
      </w:r>
      <w:r w:rsidR="007673D2" w:rsidRPr="002912F7">
        <w:t>is</w:t>
      </w:r>
      <w:r w:rsidR="00FE2D8D" w:rsidRPr="002912F7">
        <w:t xml:space="preserve"> filter seems to be based on xpath for.</w:t>
      </w:r>
      <w:r w:rsidR="003855FA" w:rsidRPr="002912F7">
        <w:t xml:space="preserve"> </w:t>
      </w:r>
    </w:p>
    <w:p w:rsidR="003855FA" w:rsidRPr="002912F7" w:rsidRDefault="003855FA" w:rsidP="003855FA">
      <w:r w:rsidRPr="002912F7">
        <w:t>The 3GPP Alarm IRP CORBA SS filter is specified using OMG defined EXTENDED_TCL. The 3GPP Alarm IRP XML SS filter is specified using W3C defined XPath.</w:t>
      </w:r>
    </w:p>
    <w:p w:rsidR="00FE2D8D" w:rsidRPr="002912F7" w:rsidRDefault="00FE2D8D" w:rsidP="00264814"/>
    <w:p w:rsidR="00FE2D8D" w:rsidRPr="002912F7" w:rsidRDefault="00FE2D8D" w:rsidP="00264814">
      <w:r w:rsidRPr="002912F7">
        <w:t xml:space="preserve">In </w:t>
      </w:r>
      <w:r w:rsidR="00924DDC" w:rsidRPr="002912F7">
        <w:t>TIP_RAM_IA</w:t>
      </w:r>
      <w:r w:rsidRPr="002912F7">
        <w:t xml:space="preserve">, the filter for common directives (get and set) is a choice of template or query filter. Template filter is based on combination of attribute values of the objects. Query filter is based on xpath. </w:t>
      </w:r>
    </w:p>
    <w:p w:rsidR="00FE2D8D" w:rsidRPr="002912F7" w:rsidRDefault="00FE2D8D" w:rsidP="00264814">
      <w:r w:rsidRPr="002912F7">
        <w:t xml:space="preserve">For the count directives, </w:t>
      </w:r>
      <w:r w:rsidR="00924DDC" w:rsidRPr="002912F7">
        <w:t>TIP_RAM_IA</w:t>
      </w:r>
      <w:r w:rsidRPr="002912F7">
        <w:t xml:space="preserve"> only uses a query (xpath) filter.</w:t>
      </w:r>
    </w:p>
    <w:p w:rsidR="001A0AD2" w:rsidRPr="002912F7" w:rsidRDefault="00A97272" w:rsidP="00264814">
      <w:r w:rsidRPr="002912F7">
        <w:t>The use of template in RAM</w:t>
      </w:r>
      <w:r w:rsidR="00FE2D8D" w:rsidRPr="002912F7">
        <w:t xml:space="preserve"> common directives is bringing some more ease of use, so </w:t>
      </w:r>
      <w:r w:rsidR="003C339F" w:rsidRPr="002912F7">
        <w:t xml:space="preserve">TIP_RAM </w:t>
      </w:r>
      <w:r w:rsidR="00FE2D8D" w:rsidRPr="002912F7">
        <w:t xml:space="preserve">think it should be kept. For the query part, the use of xpath </w:t>
      </w:r>
      <w:r w:rsidR="003C339F" w:rsidRPr="002912F7">
        <w:t xml:space="preserve">is </w:t>
      </w:r>
      <w:r w:rsidR="00FE2D8D" w:rsidRPr="002912F7">
        <w:t>common.</w:t>
      </w:r>
      <w:r w:rsidR="001A0AD2" w:rsidRPr="002912F7">
        <w:t xml:space="preserve"> </w:t>
      </w:r>
    </w:p>
    <w:p w:rsidR="00E3279E" w:rsidRPr="002912F7" w:rsidRDefault="00E3279E" w:rsidP="00264814"/>
    <w:p w:rsidR="00180515" w:rsidRPr="002912F7" w:rsidRDefault="00180515" w:rsidP="00264814">
      <w:r w:rsidRPr="002912F7">
        <w:rPr>
          <w:b/>
          <w:u w:val="single"/>
        </w:rPr>
        <w:t>Recommendation:</w:t>
      </w:r>
      <w:r w:rsidRPr="002912F7">
        <w:t xml:space="preserve"> </w:t>
      </w:r>
      <w:r w:rsidR="00071965" w:rsidRPr="002912F7">
        <w:t xml:space="preserve"> </w:t>
      </w:r>
      <w:r w:rsidR="003855FA" w:rsidRPr="002912F7">
        <w:t xml:space="preserve">There is some difference at the syntax level; semantically </w:t>
      </w:r>
      <w:r w:rsidR="00924DDC" w:rsidRPr="002912F7">
        <w:rPr>
          <w:rFonts w:cs="Arial"/>
        </w:rPr>
        <w:t>SA5_FM_IS</w:t>
      </w:r>
      <w:r w:rsidR="003855FA" w:rsidRPr="002912F7">
        <w:t xml:space="preserve"> and </w:t>
      </w:r>
      <w:r w:rsidR="00924DDC" w:rsidRPr="002912F7">
        <w:t>TIP_RAM_IA</w:t>
      </w:r>
      <w:r w:rsidR="003855FA" w:rsidRPr="002912F7">
        <w:t xml:space="preserve"> are aligned, so no changes are needed.</w:t>
      </w:r>
    </w:p>
    <w:p w:rsidR="00B17EED" w:rsidRPr="002912F7" w:rsidRDefault="00B17EED" w:rsidP="00264814">
      <w:r w:rsidRPr="002912F7">
        <w:rPr>
          <w:b/>
          <w:u w:val="single"/>
        </w:rPr>
        <w:t>Status:</w:t>
      </w:r>
      <w:r w:rsidR="003855FA" w:rsidRPr="002912F7">
        <w:t xml:space="preserve"> A</w:t>
      </w:r>
    </w:p>
    <w:p w:rsidR="00B17EED" w:rsidRPr="002912F7" w:rsidRDefault="00B17EED" w:rsidP="00264814"/>
    <w:p w:rsidR="00180515" w:rsidRPr="002912F7" w:rsidRDefault="00A40D63" w:rsidP="00B17EED">
      <w:pPr>
        <w:pStyle w:val="Heading3"/>
        <w:numPr>
          <w:ilvl w:val="0"/>
          <w:numId w:val="0"/>
        </w:numPr>
      </w:pPr>
      <w:bookmarkStart w:id="167" w:name="_Toc314073791"/>
      <w:bookmarkStart w:id="168" w:name="_Toc314594786"/>
      <w:r w:rsidRPr="002912F7">
        <w:t>5</w:t>
      </w:r>
      <w:r w:rsidR="00B17EED" w:rsidRPr="002912F7">
        <w:t>.3.9</w:t>
      </w:r>
      <w:r w:rsidR="00B17EED" w:rsidRPr="002912F7">
        <w:tab/>
      </w:r>
      <w:r w:rsidR="00F60589" w:rsidRPr="002912F7">
        <w:t>Exceptions</w:t>
      </w:r>
      <w:bookmarkEnd w:id="167"/>
      <w:bookmarkEnd w:id="168"/>
    </w:p>
    <w:p w:rsidR="007243BB" w:rsidRPr="002912F7" w:rsidRDefault="007243BB" w:rsidP="00264814">
      <w:r w:rsidRPr="002912F7">
        <w:rPr>
          <w:b/>
          <w:u w:val="single"/>
        </w:rPr>
        <w:t>Description:</w:t>
      </w:r>
      <w:r w:rsidRPr="002912F7">
        <w:t xml:space="preserve"> </w:t>
      </w:r>
    </w:p>
    <w:p w:rsidR="0062579E" w:rsidRPr="002912F7" w:rsidRDefault="0062579E" w:rsidP="0062579E">
      <w:r w:rsidRPr="002912F7">
        <w:t>[SA5] The SA5_FM operation definition uses STATUS that is an ENUM of OperationSucceeded, OperationFailed and OperationPartiallySucceeded. For the cases of OperationFailed and OperationPartiallySucceeded, additionally the failure reason is provided.</w:t>
      </w:r>
    </w:p>
    <w:p w:rsidR="00C41135" w:rsidRPr="002912F7" w:rsidRDefault="00C41135" w:rsidP="00C41135">
      <w:r w:rsidRPr="002912F7">
        <w:t>All TIP operations includes 6 pre-defined exceptions applicable to all directives. The pre-defined exceptions defined in TIP are:</w:t>
      </w:r>
    </w:p>
    <w:p w:rsidR="00C41135" w:rsidRPr="002912F7" w:rsidRDefault="00C41135" w:rsidP="000A2067">
      <w:pPr>
        <w:numPr>
          <w:ilvl w:val="0"/>
          <w:numId w:val="36"/>
        </w:numPr>
      </w:pPr>
      <w:r w:rsidRPr="002912F7">
        <w:t>AccessDenied</w:t>
      </w:r>
    </w:p>
    <w:p w:rsidR="00C41135" w:rsidRPr="002912F7" w:rsidRDefault="00C41135" w:rsidP="000A2067">
      <w:pPr>
        <w:numPr>
          <w:ilvl w:val="0"/>
          <w:numId w:val="36"/>
        </w:numPr>
      </w:pPr>
      <w:r w:rsidRPr="002912F7">
        <w:t>CommunicationLoss</w:t>
      </w:r>
    </w:p>
    <w:p w:rsidR="00C41135" w:rsidRPr="002912F7" w:rsidRDefault="00C41135" w:rsidP="000A2067">
      <w:pPr>
        <w:numPr>
          <w:ilvl w:val="0"/>
          <w:numId w:val="36"/>
        </w:numPr>
      </w:pPr>
      <w:r w:rsidRPr="002912F7">
        <w:t>InternalError</w:t>
      </w:r>
    </w:p>
    <w:p w:rsidR="00C41135" w:rsidRPr="002912F7" w:rsidRDefault="00C41135" w:rsidP="000A2067">
      <w:pPr>
        <w:numPr>
          <w:ilvl w:val="0"/>
          <w:numId w:val="36"/>
        </w:numPr>
      </w:pPr>
      <w:r w:rsidRPr="002912F7">
        <w:t>InvalidInput</w:t>
      </w:r>
    </w:p>
    <w:p w:rsidR="00C41135" w:rsidRPr="002912F7" w:rsidRDefault="00C41135" w:rsidP="000A2067">
      <w:pPr>
        <w:numPr>
          <w:ilvl w:val="0"/>
          <w:numId w:val="36"/>
        </w:numPr>
      </w:pPr>
      <w:r w:rsidRPr="002912F7">
        <w:t>NotImplemented</w:t>
      </w:r>
    </w:p>
    <w:p w:rsidR="00C41135" w:rsidRPr="002912F7" w:rsidRDefault="00C41135" w:rsidP="000A2067">
      <w:pPr>
        <w:numPr>
          <w:ilvl w:val="0"/>
          <w:numId w:val="36"/>
        </w:numPr>
      </w:pPr>
      <w:r w:rsidRPr="002912F7">
        <w:t>UnableToComply</w:t>
      </w:r>
    </w:p>
    <w:p w:rsidR="00C41135" w:rsidRPr="002912F7" w:rsidRDefault="00C41135" w:rsidP="00C41135">
      <w:r w:rsidRPr="002912F7">
        <w:t>Some TIP_RAM operations are also using the exceptions NotInValidState and EntityNotFound. All exceptions include a reason field providing the reason the exception was raised.</w:t>
      </w:r>
    </w:p>
    <w:p w:rsidR="00E3279E" w:rsidRPr="002912F7" w:rsidRDefault="00E3279E" w:rsidP="00264814"/>
    <w:p w:rsidR="00180515" w:rsidRPr="002912F7" w:rsidRDefault="00180515" w:rsidP="00264814">
      <w:r w:rsidRPr="002912F7">
        <w:rPr>
          <w:b/>
          <w:u w:val="single"/>
        </w:rPr>
        <w:t>Recommendation:</w:t>
      </w:r>
      <w:r w:rsidRPr="002912F7">
        <w:t xml:space="preserve"> </w:t>
      </w:r>
      <w:r w:rsidR="0008528F" w:rsidRPr="002912F7">
        <w:t xml:space="preserve">The difference is at the syntax level; semantically </w:t>
      </w:r>
      <w:r w:rsidR="00924DDC" w:rsidRPr="002912F7">
        <w:rPr>
          <w:rFonts w:cs="Arial"/>
        </w:rPr>
        <w:t>SA5_FM_IS</w:t>
      </w:r>
      <w:r w:rsidR="0008528F" w:rsidRPr="002912F7">
        <w:t xml:space="preserve"> and </w:t>
      </w:r>
      <w:r w:rsidR="00924DDC" w:rsidRPr="002912F7">
        <w:t>TIP_RAM_IA</w:t>
      </w:r>
      <w:r w:rsidR="0008528F" w:rsidRPr="002912F7">
        <w:t xml:space="preserve"> are aligned, so no changes are needed.</w:t>
      </w:r>
    </w:p>
    <w:p w:rsidR="00B17EED" w:rsidRPr="002912F7" w:rsidRDefault="00B17EED" w:rsidP="00264814">
      <w:r w:rsidRPr="002912F7">
        <w:rPr>
          <w:b/>
          <w:u w:val="single"/>
        </w:rPr>
        <w:t>Status:</w:t>
      </w:r>
      <w:r w:rsidR="0008528F" w:rsidRPr="002912F7">
        <w:t xml:space="preserve"> A</w:t>
      </w:r>
    </w:p>
    <w:bookmarkEnd w:id="148"/>
    <w:bookmarkEnd w:id="149"/>
    <w:bookmarkEnd w:id="150"/>
    <w:p w:rsidR="009413A7" w:rsidRPr="002912F7" w:rsidRDefault="00F92C48" w:rsidP="00264814">
      <w:r w:rsidRPr="002912F7">
        <w:t xml:space="preserve"> </w:t>
      </w:r>
    </w:p>
    <w:p w:rsidR="004A386D" w:rsidRPr="002912F7" w:rsidRDefault="00895516" w:rsidP="00264814">
      <w:r w:rsidRPr="002912F7">
        <w:t xml:space="preserve"> </w:t>
      </w:r>
    </w:p>
    <w:p w:rsidR="004A386D" w:rsidRPr="002912F7" w:rsidRDefault="004A386D" w:rsidP="004A386D">
      <w:pPr>
        <w:pStyle w:val="Heading1"/>
        <w:numPr>
          <w:ilvl w:val="0"/>
          <w:numId w:val="0"/>
        </w:numPr>
      </w:pPr>
      <w:r w:rsidRPr="002912F7">
        <w:br w:type="page"/>
      </w:r>
      <w:bookmarkStart w:id="169" w:name="_Toc314594787"/>
      <w:r w:rsidRPr="002912F7">
        <w:lastRenderedPageBreak/>
        <w:t>6</w:t>
      </w:r>
      <w:r w:rsidRPr="002912F7">
        <w:tab/>
        <w:t>Interface Harmonization</w:t>
      </w:r>
      <w:bookmarkEnd w:id="169"/>
    </w:p>
    <w:p w:rsidR="004A386D" w:rsidRPr="002912F7" w:rsidRDefault="004A386D" w:rsidP="004A386D">
      <w:pPr>
        <w:pStyle w:val="Heading2"/>
        <w:numPr>
          <w:ilvl w:val="0"/>
          <w:numId w:val="0"/>
        </w:numPr>
      </w:pPr>
      <w:bookmarkStart w:id="170" w:name="_Toc314594788"/>
      <w:r w:rsidRPr="002912F7">
        <w:t>6.1</w:t>
      </w:r>
      <w:r w:rsidRPr="002912F7">
        <w:tab/>
        <w:t xml:space="preserve">Interface in </w:t>
      </w:r>
      <w:smartTag w:uri="urn:schemas-microsoft-com:office:smarttags" w:element="place">
        <w:smartTag w:uri="urn:schemas-microsoft-com:office:smarttags" w:element="City">
          <w:r w:rsidRPr="002912F7">
            <w:t>FMC</w:t>
          </w:r>
        </w:smartTag>
        <w:r w:rsidRPr="002912F7">
          <w:t xml:space="preserve"> </w:t>
        </w:r>
        <w:smartTag w:uri="urn:schemas-microsoft-com:office:smarttags" w:element="State">
          <w:r w:rsidRPr="002912F7">
            <w:t>NM</w:t>
          </w:r>
        </w:smartTag>
      </w:smartTag>
      <w:r w:rsidRPr="002912F7">
        <w:t xml:space="preserve"> environment</w:t>
      </w:r>
      <w:bookmarkEnd w:id="170"/>
    </w:p>
    <w:p w:rsidR="004A386D" w:rsidRPr="002912F7" w:rsidRDefault="004A386D" w:rsidP="004A386D">
      <w:r w:rsidRPr="002912F7">
        <w:t xml:space="preserve">This section suggests a configuration regarding interface (or NM protocols) for use in </w:t>
      </w:r>
      <w:smartTag w:uri="urn:schemas-microsoft-com:office:smarttags" w:element="place">
        <w:smartTag w:uri="urn:schemas-microsoft-com:office:smarttags" w:element="City">
          <w:r w:rsidRPr="002912F7">
            <w:t>FMC</w:t>
          </w:r>
        </w:smartTag>
        <w:r w:rsidRPr="002912F7">
          <w:t xml:space="preserve"> </w:t>
        </w:r>
        <w:smartTag w:uri="urn:schemas-microsoft-com:office:smarttags" w:element="State">
          <w:r w:rsidRPr="002912F7">
            <w:t>NM</w:t>
          </w:r>
        </w:smartTag>
      </w:smartTag>
      <w:r w:rsidRPr="002912F7">
        <w:t xml:space="preserve"> environment.</w:t>
      </w:r>
    </w:p>
    <w:p w:rsidR="004A386D" w:rsidRPr="002912F7" w:rsidRDefault="004A386D" w:rsidP="004A386D">
      <w:pPr>
        <w:keepNext/>
      </w:pPr>
      <w:r w:rsidRPr="002912F7">
        <w:t xml:space="preserve">Operators have expressed the wish to “eliminate silos” in </w:t>
      </w:r>
      <w:smartTag w:uri="urn:schemas-microsoft-com:office:smarttags" w:element="place">
        <w:smartTag w:uri="urn:schemas-microsoft-com:office:smarttags" w:element="City">
          <w:r w:rsidRPr="002912F7">
            <w:t>FMC</w:t>
          </w:r>
        </w:smartTag>
        <w:r w:rsidRPr="002912F7">
          <w:t xml:space="preserve"> </w:t>
        </w:r>
        <w:smartTag w:uri="urn:schemas-microsoft-com:office:smarttags" w:element="State">
          <w:r w:rsidRPr="002912F7">
            <w:t>NM</w:t>
          </w:r>
        </w:smartTag>
      </w:smartTag>
      <w:r w:rsidRPr="002912F7">
        <w:t xml:space="preserve"> environment, believing silo elimination can reduce OPEX.  Using the diagram below, the operators’ goal is that protocol-X and protocol-Y are identical, e.g., the same alarm handling protocol for fault management.</w:t>
      </w:r>
    </w:p>
    <w:p w:rsidR="004A386D" w:rsidRPr="002912F7" w:rsidRDefault="004A386D" w:rsidP="004A386D">
      <w:pPr>
        <w:keepNext/>
        <w:jc w:val="center"/>
      </w:pPr>
      <w:r w:rsidRPr="002912F7">
        <w:object w:dxaOrig="8781" w:dyaOrig="2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99.75pt" o:ole="">
            <v:imagedata r:id="rId38" o:title=""/>
          </v:shape>
          <o:OLEObject Type="Embed" ProgID="Visio.Drawing.11" ShapeID="_x0000_i1025" DrawAspect="Content" ObjectID="_1394516028" r:id="rId39"/>
        </w:object>
      </w:r>
    </w:p>
    <w:p w:rsidR="004A386D" w:rsidRPr="002912F7" w:rsidRDefault="004A386D" w:rsidP="004A386D">
      <w:pPr>
        <w:pStyle w:val="Caption"/>
      </w:pPr>
      <w:r w:rsidRPr="002912F7">
        <w:t xml:space="preserve">Figure </w:t>
      </w:r>
      <w:r w:rsidR="000A2067" w:rsidRPr="002912F7">
        <w:t>1</w:t>
      </w:r>
      <w:r w:rsidRPr="002912F7">
        <w:t>: Elimination of Silos</w:t>
      </w:r>
    </w:p>
    <w:p w:rsidR="004A386D" w:rsidRPr="002912F7" w:rsidRDefault="004A386D" w:rsidP="004A386D">
      <w:r w:rsidRPr="002912F7">
        <w:t xml:space="preserve">The work done as part of the FM Harmonization has shown that the “elimination of silos” is not a feasible scenario in the near term and has focused on a semantic alignment to bring the 2 interfaces closer. </w:t>
      </w:r>
    </w:p>
    <w:p w:rsidR="004A386D" w:rsidRPr="002912F7" w:rsidRDefault="004A386D" w:rsidP="000A2067">
      <w:pPr>
        <w:pStyle w:val="Heading2"/>
        <w:numPr>
          <w:ilvl w:val="0"/>
          <w:numId w:val="0"/>
        </w:numPr>
        <w:rPr>
          <w:bCs/>
        </w:rPr>
      </w:pPr>
      <w:bookmarkStart w:id="171" w:name="_Toc314594789"/>
      <w:r w:rsidRPr="002912F7">
        <w:rPr>
          <w:bCs/>
        </w:rPr>
        <w:t>6.</w:t>
      </w:r>
      <w:r w:rsidR="000A2067" w:rsidRPr="002912F7">
        <w:rPr>
          <w:bCs/>
        </w:rPr>
        <w:t>2</w:t>
      </w:r>
      <w:r w:rsidRPr="002912F7">
        <w:rPr>
          <w:bCs/>
        </w:rPr>
        <w:tab/>
        <w:t>Current situation</w:t>
      </w:r>
      <w:bookmarkEnd w:id="171"/>
    </w:p>
    <w:p w:rsidR="004A386D" w:rsidRPr="002912F7" w:rsidRDefault="004A386D" w:rsidP="004A386D">
      <w:r w:rsidRPr="002912F7">
        <w:t>Operators/TM Forum/3GPP current focus is on the harmonization of relevant specifications of TM Forum and 3GPP/SA5.</w:t>
      </w:r>
    </w:p>
    <w:p w:rsidR="004A386D" w:rsidRPr="002912F7" w:rsidRDefault="004A386D" w:rsidP="004A386D">
      <w:r w:rsidRPr="002912F7">
        <w:t xml:space="preserve">From a cross-SDO perspective, the FMC NM environment would, at the minimum, include the backhaul networks for mobile access network.  The following client-server model illustrates the situation.  This FMC NM environment supports </w:t>
      </w:r>
      <w:smartTag w:uri="urn:schemas-microsoft-com:office:smarttags" w:element="City">
        <w:smartTag w:uri="urn:schemas-microsoft-com:office:smarttags" w:element="place">
          <w:r w:rsidRPr="002912F7">
            <w:t>OSS</w:t>
          </w:r>
        </w:smartTag>
      </w:smartTag>
      <w:r w:rsidRPr="002912F7">
        <w:t xml:space="preserve"> to manage:</w:t>
      </w:r>
    </w:p>
    <w:p w:rsidR="004A386D" w:rsidRPr="002912F7" w:rsidRDefault="000A2067" w:rsidP="000A2067">
      <w:pPr>
        <w:numPr>
          <w:ilvl w:val="0"/>
          <w:numId w:val="32"/>
        </w:numPr>
        <w:spacing w:before="0" w:after="180"/>
      </w:pPr>
      <w:r w:rsidRPr="002912F7">
        <w:t>t</w:t>
      </w:r>
      <w:r w:rsidR="004A386D" w:rsidRPr="002912F7">
        <w:t xml:space="preserve">he 3GPP-defined network resources using Protocol-2 </w:t>
      </w:r>
      <w:r w:rsidR="00386D0C" w:rsidRPr="002912F7">
        <w:t xml:space="preserve">(3GPP OA&amp;M </w:t>
      </w:r>
      <w:r w:rsidR="004A386D" w:rsidRPr="002912F7">
        <w:t>[</w:t>
      </w:r>
      <w:r w:rsidR="00FC59C9" w:rsidRPr="002912F7">
        <w:t>6</w:t>
      </w:r>
      <w:r w:rsidR="004A386D" w:rsidRPr="002912F7">
        <w:t>]</w:t>
      </w:r>
      <w:r w:rsidR="00386D0C" w:rsidRPr="002912F7">
        <w:t>)</w:t>
      </w:r>
    </w:p>
    <w:p w:rsidR="004A386D" w:rsidRPr="002912F7" w:rsidRDefault="000A2067" w:rsidP="000A2067">
      <w:pPr>
        <w:numPr>
          <w:ilvl w:val="0"/>
          <w:numId w:val="32"/>
        </w:numPr>
        <w:spacing w:before="0" w:after="180"/>
      </w:pPr>
      <w:r w:rsidRPr="002912F7">
        <w:t>t</w:t>
      </w:r>
      <w:r w:rsidR="004A386D" w:rsidRPr="002912F7">
        <w:t xml:space="preserve">he IP/MPLS network resources using Protocol-5 </w:t>
      </w:r>
      <w:r w:rsidR="00386D0C" w:rsidRPr="002912F7">
        <w:t>(</w:t>
      </w:r>
      <w:r w:rsidR="00FC59C9" w:rsidRPr="002912F7">
        <w:t>TMF SD1-44 [17]</w:t>
      </w:r>
      <w:r w:rsidR="00386D0C" w:rsidRPr="002912F7">
        <w:t>)</w:t>
      </w:r>
      <w:r w:rsidR="004A386D" w:rsidRPr="002912F7">
        <w:t xml:space="preserve"> or 3 </w:t>
      </w:r>
      <w:r w:rsidR="00386D0C" w:rsidRPr="002912F7">
        <w:t>(</w:t>
      </w:r>
      <w:r w:rsidR="007418A9" w:rsidRPr="002912F7">
        <w:t>MEF 7.1</w:t>
      </w:r>
      <w:r w:rsidR="00386D0C" w:rsidRPr="002912F7">
        <w:t xml:space="preserve"> [11</w:t>
      </w:r>
      <w:r w:rsidR="004A386D" w:rsidRPr="002912F7">
        <w:t>]</w:t>
      </w:r>
    </w:p>
    <w:p w:rsidR="004A386D" w:rsidRPr="002912F7" w:rsidRDefault="000A2067" w:rsidP="000A2067">
      <w:pPr>
        <w:numPr>
          <w:ilvl w:val="0"/>
          <w:numId w:val="32"/>
        </w:numPr>
        <w:spacing w:before="0" w:after="180"/>
      </w:pPr>
      <w:r w:rsidRPr="002912F7">
        <w:t>t</w:t>
      </w:r>
      <w:r w:rsidR="004A386D" w:rsidRPr="002912F7">
        <w:t xml:space="preserve">he ATM network resources using protocol-7 </w:t>
      </w:r>
      <w:r w:rsidR="00386D0C" w:rsidRPr="002912F7">
        <w:t xml:space="preserve">(ATM MIB </w:t>
      </w:r>
      <w:r w:rsidR="004A386D" w:rsidRPr="002912F7">
        <w:t>[</w:t>
      </w:r>
      <w:r w:rsidR="00FC59C9" w:rsidRPr="002912F7">
        <w:t>8</w:t>
      </w:r>
      <w:r w:rsidR="004A386D" w:rsidRPr="002912F7">
        <w:t>]</w:t>
      </w:r>
      <w:r w:rsidR="00386D0C" w:rsidRPr="002912F7">
        <w:t>)</w:t>
      </w:r>
    </w:p>
    <w:p w:rsidR="004A386D" w:rsidRPr="002912F7" w:rsidRDefault="000A2067" w:rsidP="000A2067">
      <w:pPr>
        <w:numPr>
          <w:ilvl w:val="0"/>
          <w:numId w:val="32"/>
        </w:numPr>
        <w:spacing w:before="0" w:after="180"/>
      </w:pPr>
      <w:r w:rsidRPr="002912F7">
        <w:t>t</w:t>
      </w:r>
      <w:r w:rsidR="004A386D" w:rsidRPr="002912F7">
        <w:t xml:space="preserve">he 3GPP2-defined network resources using protocol-4 </w:t>
      </w:r>
      <w:r w:rsidR="00386D0C" w:rsidRPr="002912F7">
        <w:t xml:space="preserve">(3GPP2 NRM </w:t>
      </w:r>
      <w:r w:rsidR="004A386D" w:rsidRPr="002912F7">
        <w:t>[</w:t>
      </w:r>
      <w:r w:rsidR="00FC59C9" w:rsidRPr="002912F7">
        <w:t>7</w:t>
      </w:r>
      <w:r w:rsidR="004A386D" w:rsidRPr="002912F7">
        <w:t>]</w:t>
      </w:r>
      <w:r w:rsidR="00386D0C" w:rsidRPr="002912F7">
        <w:t>)</w:t>
      </w:r>
    </w:p>
    <w:p w:rsidR="004A386D" w:rsidRPr="002912F7" w:rsidRDefault="000A2067" w:rsidP="000A2067">
      <w:pPr>
        <w:numPr>
          <w:ilvl w:val="0"/>
          <w:numId w:val="32"/>
        </w:numPr>
        <w:spacing w:before="0" w:after="180"/>
      </w:pPr>
      <w:r w:rsidRPr="002912F7">
        <w:t>the w</w:t>
      </w:r>
      <w:r w:rsidR="004A386D" w:rsidRPr="002912F7">
        <w:t>ireline network resources using protocol 5</w:t>
      </w:r>
      <w:r w:rsidR="00386D0C" w:rsidRPr="002912F7">
        <w:t xml:space="preserve"> (</w:t>
      </w:r>
      <w:r w:rsidR="007418A9" w:rsidRPr="002912F7">
        <w:t>TMF MTOSI</w:t>
      </w:r>
      <w:r w:rsidR="00386D0C" w:rsidRPr="002912F7">
        <w:t xml:space="preserve"> [12</w:t>
      </w:r>
      <w:r w:rsidR="004A386D" w:rsidRPr="002912F7">
        <w:t>]</w:t>
      </w:r>
    </w:p>
    <w:p w:rsidR="004A386D" w:rsidRPr="002912F7" w:rsidRDefault="004A386D" w:rsidP="004A386D">
      <w:pPr>
        <w:keepNext/>
        <w:jc w:val="center"/>
      </w:pPr>
      <w:r w:rsidRPr="002912F7">
        <w:object w:dxaOrig="7425" w:dyaOrig="2344">
          <v:shape id="_x0000_i1026" type="#_x0000_t75" style="width:256.5pt;height:81pt" o:ole="">
            <v:imagedata r:id="rId40" o:title=""/>
          </v:shape>
          <o:OLEObject Type="Embed" ProgID="Visio.Drawing.11" ShapeID="_x0000_i1026" DrawAspect="Content" ObjectID="_1394516029" r:id="rId41"/>
        </w:object>
      </w:r>
    </w:p>
    <w:p w:rsidR="004A386D" w:rsidRPr="002912F7" w:rsidRDefault="000A2067" w:rsidP="004A386D">
      <w:pPr>
        <w:pStyle w:val="Caption"/>
      </w:pPr>
      <w:r w:rsidRPr="002912F7">
        <w:t>Figure 2</w:t>
      </w:r>
      <w:r w:rsidR="004A386D" w:rsidRPr="002912F7">
        <w:t>: NM services for management of mobile networks and its backhauls</w:t>
      </w:r>
    </w:p>
    <w:p w:rsidR="004A386D" w:rsidRPr="002912F7" w:rsidRDefault="004A386D" w:rsidP="004A386D">
      <w:r w:rsidRPr="002912F7">
        <w:t>This figure illustrates the FMC NM standards would involve SDOs and organizations besides 3GPP and TM Forum(as indicated in figure 1.)</w:t>
      </w:r>
    </w:p>
    <w:p w:rsidR="004A386D" w:rsidRPr="002912F7" w:rsidRDefault="004A386D" w:rsidP="004A386D">
      <w:r w:rsidRPr="002912F7">
        <w:t>It is noted that, the protocols-2, 3, 4, 5 and 7 (for alarm handling, for example) existed as standards for years. These standards were developed independently by the individual SDOs, and thus there is only limited alignment between them.</w:t>
      </w:r>
    </w:p>
    <w:p w:rsidR="004A386D" w:rsidRPr="002912F7" w:rsidRDefault="000A2067" w:rsidP="000A2067">
      <w:pPr>
        <w:pStyle w:val="Heading2"/>
        <w:numPr>
          <w:ilvl w:val="0"/>
          <w:numId w:val="0"/>
        </w:numPr>
        <w:rPr>
          <w:bCs/>
        </w:rPr>
      </w:pPr>
      <w:bookmarkStart w:id="172" w:name="_Toc314594790"/>
      <w:r w:rsidRPr="002912F7">
        <w:rPr>
          <w:bCs/>
        </w:rPr>
        <w:t>6.3</w:t>
      </w:r>
      <w:r w:rsidRPr="002912F7">
        <w:rPr>
          <w:bCs/>
        </w:rPr>
        <w:tab/>
      </w:r>
      <w:r w:rsidR="004A386D" w:rsidRPr="002912F7">
        <w:rPr>
          <w:bCs/>
        </w:rPr>
        <w:t>Proposed alternative</w:t>
      </w:r>
      <w:bookmarkEnd w:id="172"/>
    </w:p>
    <w:p w:rsidR="004A386D" w:rsidRPr="002912F7" w:rsidRDefault="004A386D" w:rsidP="004A386D">
      <w:r w:rsidRPr="002912F7">
        <w:t xml:space="preserve">The situation today is some way from the stated goal of a single interface as the interfaces from all SDOs differ and no common interface has yet been agreed. Even if there were a common interface it would not </w:t>
      </w:r>
      <w:r w:rsidRPr="002912F7">
        <w:lastRenderedPageBreak/>
        <w:t xml:space="preserve">be realistic to expect all systems currently implemented and deployed to be converted to that common </w:t>
      </w:r>
      <w:commentRangeStart w:id="173"/>
      <w:r w:rsidRPr="002912F7">
        <w:t>interface</w:t>
      </w:r>
      <w:commentRangeEnd w:id="173"/>
      <w:r w:rsidR="002B6130">
        <w:rPr>
          <w:rStyle w:val="CommentReference"/>
        </w:rPr>
        <w:commentReference w:id="173"/>
      </w:r>
      <w:r w:rsidRPr="002912F7">
        <w:t>.</w:t>
      </w:r>
    </w:p>
    <w:p w:rsidR="000A2067" w:rsidRPr="002912F7" w:rsidRDefault="004A386D" w:rsidP="000A2067">
      <w:r w:rsidRPr="002912F7">
        <w:t>Th</w:t>
      </w:r>
      <w:r w:rsidR="000A2067" w:rsidRPr="002912F7">
        <w:t>is</w:t>
      </w:r>
      <w:r w:rsidRPr="002912F7">
        <w:t xml:space="preserve"> </w:t>
      </w:r>
      <w:r w:rsidR="000A2067" w:rsidRPr="002912F7">
        <w:t>s</w:t>
      </w:r>
      <w:r w:rsidRPr="002912F7">
        <w:t>ection p</w:t>
      </w:r>
      <w:r w:rsidR="000A2067" w:rsidRPr="002912F7">
        <w:t>roposes a practical way forward.</w:t>
      </w:r>
    </w:p>
    <w:p w:rsidR="004A386D" w:rsidRPr="002912F7" w:rsidRDefault="004A386D" w:rsidP="000A2067">
      <w:pPr>
        <w:numPr>
          <w:ilvl w:val="0"/>
          <w:numId w:val="37"/>
        </w:numPr>
      </w:pPr>
      <w:r w:rsidRPr="002912F7">
        <w:t xml:space="preserve">Each Agent or </w:t>
      </w:r>
      <w:smartTag w:uri="urn:schemas-microsoft-com:office:smarttags" w:element="place">
        <w:r w:rsidRPr="002912F7">
          <w:t>EMS</w:t>
        </w:r>
      </w:smartTag>
      <w:r w:rsidRPr="002912F7">
        <w:t xml:space="preserve"> continues to provide the network and device view of their respective domain.  Expressed in another way, </w:t>
      </w:r>
      <w:smartTag w:uri="urn:schemas-microsoft-com:office:smarttags" w:element="City">
        <w:smartTag w:uri="urn:schemas-microsoft-com:office:smarttags" w:element="place">
          <w:r w:rsidRPr="002912F7">
            <w:t>OSS</w:t>
          </w:r>
        </w:smartTag>
      </w:smartTag>
      <w:r w:rsidRPr="002912F7">
        <w:t xml:space="preserve"> uses the:</w:t>
      </w:r>
    </w:p>
    <w:p w:rsidR="004A386D" w:rsidRPr="002912F7" w:rsidRDefault="004A386D" w:rsidP="000A2067">
      <w:pPr>
        <w:numPr>
          <w:ilvl w:val="0"/>
          <w:numId w:val="38"/>
        </w:numPr>
        <w:spacing w:before="0" w:after="180"/>
      </w:pPr>
      <w:r w:rsidRPr="002912F7">
        <w:t>3GPP IRP framework (see [</w:t>
      </w:r>
      <w:r w:rsidR="00924DDC" w:rsidRPr="002912F7">
        <w:t>6</w:t>
      </w:r>
      <w:r w:rsidRPr="002912F7">
        <w:t>]) to manage the 3GPP-defined mobile network and devices,</w:t>
      </w:r>
    </w:p>
    <w:p w:rsidR="004A386D" w:rsidRPr="002912F7" w:rsidRDefault="004A386D" w:rsidP="000A2067">
      <w:pPr>
        <w:numPr>
          <w:ilvl w:val="0"/>
          <w:numId w:val="38"/>
        </w:numPr>
        <w:spacing w:before="0" w:after="180"/>
      </w:pPr>
      <w:r w:rsidRPr="002912F7">
        <w:t>BBF-defined framework (see [</w:t>
      </w:r>
      <w:r w:rsidR="00924DDC" w:rsidRPr="002912F7">
        <w:t>8</w:t>
      </w:r>
      <w:r w:rsidRPr="002912F7">
        <w:t>]) to manage the BBF-defined ATM network and devices</w:t>
      </w:r>
    </w:p>
    <w:p w:rsidR="004A386D" w:rsidRPr="002912F7" w:rsidRDefault="004A386D" w:rsidP="000A2067">
      <w:pPr>
        <w:numPr>
          <w:ilvl w:val="0"/>
          <w:numId w:val="38"/>
        </w:numPr>
        <w:spacing w:before="0" w:after="180"/>
      </w:pPr>
      <w:r w:rsidRPr="002912F7">
        <w:t>TM Forum-defined framework (see [</w:t>
      </w:r>
      <w:r w:rsidR="00924DDC" w:rsidRPr="002912F7">
        <w:t>13</w:t>
      </w:r>
      <w:r w:rsidRPr="002912F7">
        <w:t>]</w:t>
      </w:r>
      <w:r w:rsidR="00DE5775" w:rsidRPr="002912F7">
        <w:t>)</w:t>
      </w:r>
      <w:r w:rsidRPr="002912F7">
        <w:t xml:space="preserve"> to manage fixed networks and resources</w:t>
      </w:r>
    </w:p>
    <w:p w:rsidR="000A2067" w:rsidRPr="002912F7" w:rsidRDefault="004A386D" w:rsidP="000A2067">
      <w:pPr>
        <w:numPr>
          <w:ilvl w:val="0"/>
          <w:numId w:val="38"/>
        </w:numPr>
        <w:spacing w:before="0" w:after="180"/>
      </w:pPr>
      <w:r w:rsidRPr="002912F7">
        <w:t>etc</w:t>
      </w:r>
      <w:r w:rsidR="000A2067" w:rsidRPr="002912F7">
        <w:t>.</w:t>
      </w:r>
    </w:p>
    <w:p w:rsidR="004A386D" w:rsidRPr="002912F7" w:rsidRDefault="004A386D" w:rsidP="00DC68EE">
      <w:pPr>
        <w:numPr>
          <w:ilvl w:val="0"/>
          <w:numId w:val="39"/>
        </w:numPr>
        <w:spacing w:before="0" w:after="180"/>
      </w:pPr>
      <w:r w:rsidRPr="002912F7">
        <w:t>The frameworks mentioned in the bullet</w:t>
      </w:r>
      <w:r w:rsidR="000A2067" w:rsidRPr="002912F7">
        <w:t>s</w:t>
      </w:r>
      <w:r w:rsidRPr="002912F7">
        <w:t xml:space="preserve"> are, over time, aligned as closely as possible and are converged in any overlapping </w:t>
      </w:r>
      <w:commentRangeStart w:id="174"/>
      <w:r w:rsidRPr="002912F7">
        <w:t>areas</w:t>
      </w:r>
      <w:commentRangeEnd w:id="174"/>
      <w:r w:rsidR="002B6130">
        <w:rPr>
          <w:rStyle w:val="CommentReference"/>
        </w:rPr>
        <w:commentReference w:id="174"/>
      </w:r>
      <w:r w:rsidRPr="002912F7">
        <w:t>:</w:t>
      </w:r>
    </w:p>
    <w:p w:rsidR="004A386D" w:rsidRPr="002912F7" w:rsidRDefault="004A386D" w:rsidP="004A386D">
      <w:pPr>
        <w:numPr>
          <w:ilvl w:val="0"/>
          <w:numId w:val="38"/>
        </w:numPr>
        <w:spacing w:before="0" w:after="180"/>
      </w:pPr>
      <w:r w:rsidRPr="002912F7">
        <w:t>Possible methods to accomplish this include semantic alignment agreement between SDOs or by the use of the Umbrella classes [</w:t>
      </w:r>
      <w:r w:rsidR="00FC59C9" w:rsidRPr="002912F7">
        <w:t>1</w:t>
      </w:r>
      <w:r w:rsidRPr="002912F7">
        <w:t xml:space="preserve">] currently being defined by the 3GPP/TMF JWG on Model Alignment.  This allows Agents and EMSs to support domain specific network views that are consistent with each other.  </w:t>
      </w:r>
    </w:p>
    <w:p w:rsidR="004A386D" w:rsidRPr="002912F7" w:rsidRDefault="004A386D" w:rsidP="004A386D">
      <w:pPr>
        <w:numPr>
          <w:ilvl w:val="0"/>
          <w:numId w:val="38"/>
        </w:numPr>
        <w:spacing w:before="0" w:after="180"/>
      </w:pPr>
      <w:r w:rsidRPr="002912F7">
        <w:t xml:space="preserve">Such consistency is necessary for </w:t>
      </w:r>
      <w:smartTag w:uri="urn:schemas-microsoft-com:office:smarttags" w:element="City">
        <w:smartTag w:uri="urn:schemas-microsoft-com:office:smarttags" w:element="place">
          <w:r w:rsidRPr="002912F7">
            <w:t>OSS</w:t>
          </w:r>
        </w:smartTag>
      </w:smartTag>
      <w:r w:rsidRPr="002912F7">
        <w:t xml:space="preserve"> to combine various domain network management views to an “end-to-end” network view for use by its clients/users (e.g. high layer functions). </w:t>
      </w:r>
    </w:p>
    <w:p w:rsidR="004A386D" w:rsidRPr="002912F7" w:rsidRDefault="004A386D" w:rsidP="004A386D">
      <w:pPr>
        <w:numPr>
          <w:ilvl w:val="0"/>
          <w:numId w:val="38"/>
        </w:numPr>
        <w:spacing w:before="0" w:after="180"/>
      </w:pPr>
      <w:r w:rsidRPr="002912F7">
        <w:t xml:space="preserve">Each SDO is at liberty to enhance their local solution as necessary to support ongoing commitments but should bias enhancements towards an appropriate converged solution. </w:t>
      </w:r>
    </w:p>
    <w:p w:rsidR="00454F57" w:rsidRPr="002912F7" w:rsidRDefault="00454F57" w:rsidP="00454F57">
      <w:pPr>
        <w:spacing w:before="0" w:after="180"/>
      </w:pPr>
    </w:p>
    <w:p w:rsidR="004A386D" w:rsidRPr="002912F7" w:rsidRDefault="00454F57" w:rsidP="00454F57">
      <w:pPr>
        <w:spacing w:before="0" w:after="180"/>
      </w:pPr>
      <w:r w:rsidRPr="002912F7">
        <w:rPr>
          <w:rFonts w:cs="Arial"/>
          <w:color w:val="000000"/>
        </w:rPr>
        <w:t xml:space="preserve">We note that the NM services provided by individual Agent or </w:t>
      </w:r>
      <w:smartTag w:uri="urn:schemas-microsoft-com:office:smarttags" w:element="place">
        <w:r w:rsidRPr="002912F7">
          <w:rPr>
            <w:rFonts w:cs="Arial"/>
            <w:color w:val="000000"/>
          </w:rPr>
          <w:t>EMS</w:t>
        </w:r>
      </w:smartTag>
      <w:r w:rsidRPr="002912F7">
        <w:rPr>
          <w:rFonts w:cs="Arial"/>
          <w:color w:val="000000"/>
        </w:rPr>
        <w:t>, regardless if they are using the same alarm network management protocol or not a) cannot</w:t>
      </w:r>
      <w:r w:rsidR="004A386D" w:rsidRPr="002912F7">
        <w:t xml:space="preserve"> support the so-called “end-to-end” view of the FMC network and b) cannot support the so-called “seamless integration with higher layer</w:t>
      </w:r>
      <w:r w:rsidRPr="002912F7">
        <w:t xml:space="preserve"> business objects or processes”.  </w:t>
      </w:r>
      <w:r w:rsidR="004A386D" w:rsidRPr="002912F7">
        <w:t xml:space="preserve">The “end-to-end” view can only be provided by </w:t>
      </w:r>
      <w:smartTag w:uri="urn:schemas-microsoft-com:office:smarttags" w:element="City">
        <w:smartTag w:uri="urn:schemas-microsoft-com:office:smarttags" w:element="place">
          <w:r w:rsidR="004A386D" w:rsidRPr="002912F7">
            <w:t>OSS</w:t>
          </w:r>
        </w:smartTag>
      </w:smartTag>
      <w:r w:rsidR="004A386D" w:rsidRPr="002912F7">
        <w:t>.  The service providing “seamless integration …” can only be provided by OSS with use of multi-technology, multi-domain API set, if deemed necessary.</w:t>
      </w:r>
    </w:p>
    <w:p w:rsidR="004A386D" w:rsidRPr="002912F7" w:rsidRDefault="004A386D" w:rsidP="00BE1588">
      <w:pPr>
        <w:keepNext/>
        <w:jc w:val="center"/>
      </w:pPr>
      <w:r w:rsidRPr="002912F7">
        <w:object w:dxaOrig="10534" w:dyaOrig="4328">
          <v:shape id="_x0000_i1027" type="#_x0000_t75" style="width:379.5pt;height:156pt" o:ole="">
            <v:imagedata r:id="rId42" o:title=""/>
          </v:shape>
          <o:OLEObject Type="Embed" ProgID="Visio.Drawing.11" ShapeID="_x0000_i1027" DrawAspect="Content" ObjectID="_1394516030" r:id="rId43"/>
        </w:object>
      </w:r>
    </w:p>
    <w:p w:rsidR="004A386D" w:rsidRPr="002912F7" w:rsidRDefault="000A2067" w:rsidP="004A386D">
      <w:pPr>
        <w:pStyle w:val="Caption"/>
      </w:pPr>
      <w:r w:rsidRPr="002912F7">
        <w:t>Figure 3</w:t>
      </w:r>
      <w:r w:rsidR="004A386D" w:rsidRPr="002912F7">
        <w:t xml:space="preserve">: Proposal for harmonized NM services in </w:t>
      </w:r>
      <w:smartTag w:uri="urn:schemas-microsoft-com:office:smarttags" w:element="place">
        <w:smartTag w:uri="urn:schemas-microsoft-com:office:smarttags" w:element="City">
          <w:r w:rsidR="004A386D" w:rsidRPr="002912F7">
            <w:t>FMC</w:t>
          </w:r>
        </w:smartTag>
        <w:r w:rsidR="004A386D" w:rsidRPr="002912F7">
          <w:t xml:space="preserve"> </w:t>
        </w:r>
        <w:smartTag w:uri="urn:schemas-microsoft-com:office:smarttags" w:element="State">
          <w:r w:rsidR="004A386D" w:rsidRPr="002912F7">
            <w:t>NM</w:t>
          </w:r>
        </w:smartTag>
      </w:smartTag>
      <w:r w:rsidR="004A386D" w:rsidRPr="002912F7">
        <w:t xml:space="preserve"> environment</w:t>
      </w:r>
    </w:p>
    <w:p w:rsidR="007F6B79" w:rsidRPr="002912F7" w:rsidRDefault="007F6B79" w:rsidP="007F6B79">
      <w:pPr>
        <w:jc w:val="center"/>
      </w:pPr>
      <w:r w:rsidRPr="002912F7">
        <w:t>__________________________</w:t>
      </w:r>
    </w:p>
    <w:p w:rsidR="004011AE" w:rsidRPr="002912F7" w:rsidRDefault="007F6B79" w:rsidP="004011AE">
      <w:pPr>
        <w:pStyle w:val="TOCHeading"/>
      </w:pPr>
      <w:r w:rsidRPr="002912F7">
        <w:br w:type="page"/>
      </w:r>
      <w:r w:rsidR="004011AE" w:rsidRPr="002912F7">
        <w:lastRenderedPageBreak/>
        <w:t xml:space="preserve">Table of Contents </w:t>
      </w:r>
    </w:p>
    <w:p w:rsidR="006F4C84" w:rsidRPr="002912F7" w:rsidRDefault="00CC354D">
      <w:pPr>
        <w:pStyle w:val="TOC1"/>
        <w:rPr>
          <w:rFonts w:ascii="Times New Roman" w:hAnsi="Times New Roman"/>
          <w:b w:val="0"/>
          <w:sz w:val="24"/>
          <w:szCs w:val="24"/>
        </w:rPr>
      </w:pPr>
      <w:r w:rsidRPr="00CC354D">
        <w:rPr>
          <w:b w:val="0"/>
        </w:rPr>
        <w:fldChar w:fldCharType="begin"/>
      </w:r>
      <w:r w:rsidR="004011AE" w:rsidRPr="002912F7">
        <w:rPr>
          <w:b w:val="0"/>
        </w:rPr>
        <w:instrText xml:space="preserve"> TOC \o </w:instrText>
      </w:r>
      <w:r w:rsidRPr="00CC354D">
        <w:rPr>
          <w:b w:val="0"/>
        </w:rPr>
        <w:fldChar w:fldCharType="separate"/>
      </w:r>
      <w:r w:rsidR="006F4C84" w:rsidRPr="002912F7">
        <w:t>Executive summary</w:t>
      </w:r>
      <w:r w:rsidR="006F4C84" w:rsidRPr="002912F7">
        <w:tab/>
      </w:r>
      <w:r w:rsidRPr="002912F7">
        <w:fldChar w:fldCharType="begin"/>
      </w:r>
      <w:r w:rsidR="006F4C84" w:rsidRPr="002912F7">
        <w:instrText xml:space="preserve"> PAGEREF _Toc314594721 \h </w:instrText>
      </w:r>
      <w:r w:rsidRPr="002912F7">
        <w:fldChar w:fldCharType="separate"/>
      </w:r>
      <w:r w:rsidR="006F4C84" w:rsidRPr="002912F7">
        <w:t>1</w:t>
      </w:r>
      <w:r w:rsidRPr="002912F7">
        <w:fldChar w:fldCharType="end"/>
      </w:r>
    </w:p>
    <w:p w:rsidR="006F4C84" w:rsidRPr="002912F7" w:rsidRDefault="006F4C84">
      <w:pPr>
        <w:pStyle w:val="TOC2"/>
        <w:rPr>
          <w:rFonts w:ascii="Times New Roman" w:hAnsi="Times New Roman"/>
          <w:sz w:val="24"/>
          <w:szCs w:val="24"/>
        </w:rPr>
      </w:pPr>
      <w:r w:rsidRPr="002912F7">
        <w:t>Purpose</w:t>
      </w:r>
      <w:r w:rsidRPr="002912F7">
        <w:tab/>
      </w:r>
      <w:r w:rsidR="00CC354D" w:rsidRPr="002912F7">
        <w:fldChar w:fldCharType="begin"/>
      </w:r>
      <w:r w:rsidRPr="002912F7">
        <w:instrText xml:space="preserve"> PAGEREF _Toc314594722 \h </w:instrText>
      </w:r>
      <w:r w:rsidR="00CC354D" w:rsidRPr="002912F7">
        <w:fldChar w:fldCharType="separate"/>
      </w:r>
      <w:r w:rsidRPr="002912F7">
        <w:t>1</w:t>
      </w:r>
      <w:r w:rsidR="00CC354D" w:rsidRPr="002912F7">
        <w:fldChar w:fldCharType="end"/>
      </w:r>
    </w:p>
    <w:p w:rsidR="006F4C84" w:rsidRPr="002912F7" w:rsidRDefault="006F4C84">
      <w:pPr>
        <w:pStyle w:val="TOC2"/>
        <w:rPr>
          <w:rFonts w:ascii="Times New Roman" w:hAnsi="Times New Roman"/>
          <w:sz w:val="24"/>
          <w:szCs w:val="24"/>
        </w:rPr>
      </w:pPr>
      <w:r w:rsidRPr="002912F7">
        <w:rPr>
          <w:bCs/>
        </w:rPr>
        <w:t>Main results</w:t>
      </w:r>
      <w:r w:rsidRPr="002912F7">
        <w:tab/>
      </w:r>
      <w:r w:rsidR="00CC354D" w:rsidRPr="002912F7">
        <w:fldChar w:fldCharType="begin"/>
      </w:r>
      <w:r w:rsidRPr="002912F7">
        <w:instrText xml:space="preserve"> PAGEREF _Toc314594723 \h </w:instrText>
      </w:r>
      <w:r w:rsidR="00CC354D" w:rsidRPr="002912F7">
        <w:fldChar w:fldCharType="separate"/>
      </w:r>
      <w:r w:rsidRPr="002912F7">
        <w:t>1</w:t>
      </w:r>
      <w:r w:rsidR="00CC354D" w:rsidRPr="002912F7">
        <w:fldChar w:fldCharType="end"/>
      </w:r>
    </w:p>
    <w:p w:rsidR="006F4C84" w:rsidRPr="002912F7" w:rsidRDefault="006F4C84">
      <w:pPr>
        <w:pStyle w:val="TOC2"/>
        <w:rPr>
          <w:rFonts w:ascii="Times New Roman" w:hAnsi="Times New Roman"/>
          <w:sz w:val="24"/>
          <w:szCs w:val="24"/>
        </w:rPr>
      </w:pPr>
      <w:r w:rsidRPr="002912F7">
        <w:rPr>
          <w:bCs/>
        </w:rPr>
        <w:t>Common Stage 2 Specification</w:t>
      </w:r>
      <w:r w:rsidRPr="002912F7">
        <w:tab/>
      </w:r>
      <w:r w:rsidR="00CC354D" w:rsidRPr="002912F7">
        <w:fldChar w:fldCharType="begin"/>
      </w:r>
      <w:r w:rsidRPr="002912F7">
        <w:instrText xml:space="preserve"> PAGEREF _Toc314594724 \h </w:instrText>
      </w:r>
      <w:r w:rsidR="00CC354D" w:rsidRPr="002912F7">
        <w:fldChar w:fldCharType="separate"/>
      </w:r>
      <w:r w:rsidRPr="002912F7">
        <w:t>1</w:t>
      </w:r>
      <w:r w:rsidR="00CC354D" w:rsidRPr="002912F7">
        <w:fldChar w:fldCharType="end"/>
      </w:r>
    </w:p>
    <w:p w:rsidR="006F4C84" w:rsidRPr="002912F7" w:rsidRDefault="006F4C84">
      <w:pPr>
        <w:pStyle w:val="TOC1"/>
        <w:rPr>
          <w:rFonts w:ascii="Times New Roman" w:hAnsi="Times New Roman"/>
          <w:b w:val="0"/>
          <w:sz w:val="24"/>
          <w:szCs w:val="24"/>
        </w:rPr>
      </w:pPr>
      <w:r w:rsidRPr="002912F7">
        <w:rPr>
          <w:bCs/>
        </w:rPr>
        <w:t>1.</w:t>
      </w:r>
      <w:r w:rsidRPr="002912F7">
        <w:rPr>
          <w:rFonts w:ascii="Times New Roman" w:hAnsi="Times New Roman"/>
          <w:b w:val="0"/>
          <w:sz w:val="24"/>
          <w:szCs w:val="24"/>
        </w:rPr>
        <w:tab/>
      </w:r>
      <w:r w:rsidRPr="002912F7">
        <w:rPr>
          <w:bCs/>
        </w:rPr>
        <w:t>Introduction</w:t>
      </w:r>
      <w:r w:rsidRPr="002912F7">
        <w:tab/>
      </w:r>
      <w:r w:rsidR="00CC354D" w:rsidRPr="002912F7">
        <w:fldChar w:fldCharType="begin"/>
      </w:r>
      <w:r w:rsidRPr="002912F7">
        <w:instrText xml:space="preserve"> PAGEREF _Toc314594725 \h </w:instrText>
      </w:r>
      <w:r w:rsidR="00CC354D" w:rsidRPr="002912F7">
        <w:fldChar w:fldCharType="separate"/>
      </w:r>
      <w:r w:rsidRPr="002912F7">
        <w:t>2</w:t>
      </w:r>
      <w:r w:rsidR="00CC354D" w:rsidRPr="002912F7">
        <w:fldChar w:fldCharType="end"/>
      </w:r>
    </w:p>
    <w:p w:rsidR="006F4C84" w:rsidRPr="002912F7" w:rsidRDefault="006F4C84">
      <w:pPr>
        <w:pStyle w:val="TOC2"/>
        <w:rPr>
          <w:rFonts w:ascii="Times New Roman" w:hAnsi="Times New Roman"/>
          <w:sz w:val="24"/>
          <w:szCs w:val="24"/>
        </w:rPr>
      </w:pPr>
      <w:r w:rsidRPr="002912F7">
        <w:rPr>
          <w:bCs/>
        </w:rPr>
        <w:t>1.1</w:t>
      </w:r>
      <w:r w:rsidRPr="002912F7">
        <w:rPr>
          <w:rFonts w:ascii="Times New Roman" w:hAnsi="Times New Roman"/>
          <w:sz w:val="24"/>
          <w:szCs w:val="24"/>
        </w:rPr>
        <w:tab/>
      </w:r>
      <w:r w:rsidRPr="002912F7">
        <w:rPr>
          <w:bCs/>
        </w:rPr>
        <w:t>Background</w:t>
      </w:r>
      <w:r w:rsidRPr="002912F7">
        <w:tab/>
      </w:r>
      <w:r w:rsidR="00CC354D" w:rsidRPr="002912F7">
        <w:fldChar w:fldCharType="begin"/>
      </w:r>
      <w:r w:rsidRPr="002912F7">
        <w:instrText xml:space="preserve"> PAGEREF _Toc314594726 \h </w:instrText>
      </w:r>
      <w:r w:rsidR="00CC354D" w:rsidRPr="002912F7">
        <w:fldChar w:fldCharType="separate"/>
      </w:r>
      <w:r w:rsidRPr="002912F7">
        <w:t>2</w:t>
      </w:r>
      <w:r w:rsidR="00CC354D" w:rsidRPr="002912F7">
        <w:fldChar w:fldCharType="end"/>
      </w:r>
    </w:p>
    <w:p w:rsidR="006F4C84" w:rsidRPr="002912F7" w:rsidRDefault="006F4C84">
      <w:pPr>
        <w:pStyle w:val="TOC2"/>
        <w:rPr>
          <w:rFonts w:ascii="Times New Roman" w:hAnsi="Times New Roman"/>
          <w:sz w:val="24"/>
          <w:szCs w:val="24"/>
        </w:rPr>
      </w:pPr>
      <w:r w:rsidRPr="002912F7">
        <w:t>1.2</w:t>
      </w:r>
      <w:r w:rsidRPr="002912F7">
        <w:rPr>
          <w:rFonts w:ascii="Times New Roman" w:hAnsi="Times New Roman"/>
          <w:sz w:val="24"/>
          <w:szCs w:val="24"/>
        </w:rPr>
        <w:tab/>
      </w:r>
      <w:r w:rsidRPr="002912F7">
        <w:t>Semantic harmonization</w:t>
      </w:r>
      <w:r w:rsidRPr="002912F7">
        <w:tab/>
      </w:r>
      <w:r w:rsidR="00CC354D" w:rsidRPr="002912F7">
        <w:fldChar w:fldCharType="begin"/>
      </w:r>
      <w:r w:rsidRPr="002912F7">
        <w:instrText xml:space="preserve"> PAGEREF _Toc314594727 \h </w:instrText>
      </w:r>
      <w:r w:rsidR="00CC354D" w:rsidRPr="002912F7">
        <w:fldChar w:fldCharType="separate"/>
      </w:r>
      <w:r w:rsidRPr="002912F7">
        <w:t>2</w:t>
      </w:r>
      <w:r w:rsidR="00CC354D" w:rsidRPr="002912F7">
        <w:fldChar w:fldCharType="end"/>
      </w:r>
    </w:p>
    <w:p w:rsidR="006F4C84" w:rsidRPr="002912F7" w:rsidRDefault="006F4C84">
      <w:pPr>
        <w:pStyle w:val="TOC2"/>
        <w:rPr>
          <w:rFonts w:ascii="Times New Roman" w:hAnsi="Times New Roman"/>
          <w:sz w:val="24"/>
          <w:szCs w:val="24"/>
        </w:rPr>
      </w:pPr>
      <w:r w:rsidRPr="002912F7">
        <w:t>1.3</w:t>
      </w:r>
      <w:r w:rsidRPr="002912F7">
        <w:rPr>
          <w:rFonts w:ascii="Times New Roman" w:hAnsi="Times New Roman"/>
          <w:sz w:val="24"/>
          <w:szCs w:val="24"/>
        </w:rPr>
        <w:tab/>
      </w:r>
      <w:r w:rsidRPr="002912F7">
        <w:t>Underlying assumptions</w:t>
      </w:r>
      <w:r w:rsidRPr="002912F7">
        <w:tab/>
      </w:r>
      <w:r w:rsidR="00CC354D" w:rsidRPr="002912F7">
        <w:fldChar w:fldCharType="begin"/>
      </w:r>
      <w:r w:rsidRPr="002912F7">
        <w:instrText xml:space="preserve"> PAGEREF _Toc314594728 \h </w:instrText>
      </w:r>
      <w:r w:rsidR="00CC354D" w:rsidRPr="002912F7">
        <w:fldChar w:fldCharType="separate"/>
      </w:r>
      <w:r w:rsidRPr="002912F7">
        <w:t>2</w:t>
      </w:r>
      <w:r w:rsidR="00CC354D" w:rsidRPr="002912F7">
        <w:fldChar w:fldCharType="end"/>
      </w:r>
    </w:p>
    <w:p w:rsidR="006F4C84" w:rsidRPr="007C17D4" w:rsidRDefault="006F4C84">
      <w:pPr>
        <w:pStyle w:val="TOC2"/>
        <w:rPr>
          <w:rFonts w:ascii="Times New Roman" w:hAnsi="Times New Roman"/>
          <w:sz w:val="24"/>
          <w:szCs w:val="24"/>
          <w:lang w:val="fr-CA"/>
        </w:rPr>
      </w:pPr>
      <w:r w:rsidRPr="007C17D4">
        <w:rPr>
          <w:lang w:val="fr-CA"/>
        </w:rPr>
        <w:t>1.4</w:t>
      </w:r>
      <w:r w:rsidRPr="007C17D4">
        <w:rPr>
          <w:rFonts w:ascii="Times New Roman" w:hAnsi="Times New Roman"/>
          <w:sz w:val="24"/>
          <w:szCs w:val="24"/>
          <w:lang w:val="fr-CA"/>
        </w:rPr>
        <w:tab/>
      </w:r>
      <w:r w:rsidRPr="007C17D4">
        <w:rPr>
          <w:lang w:val="fr-CA"/>
        </w:rPr>
        <w:t>Document structure</w:t>
      </w:r>
      <w:r w:rsidRPr="007C17D4">
        <w:rPr>
          <w:lang w:val="fr-CA"/>
        </w:rPr>
        <w:tab/>
      </w:r>
      <w:r w:rsidR="00CC354D" w:rsidRPr="002912F7">
        <w:fldChar w:fldCharType="begin"/>
      </w:r>
      <w:r w:rsidRPr="007C17D4">
        <w:rPr>
          <w:lang w:val="fr-CA"/>
        </w:rPr>
        <w:instrText xml:space="preserve"> PAGEREF _Toc314594729 \h </w:instrText>
      </w:r>
      <w:r w:rsidR="00CC354D" w:rsidRPr="002912F7">
        <w:fldChar w:fldCharType="separate"/>
      </w:r>
      <w:r w:rsidRPr="007C17D4">
        <w:rPr>
          <w:lang w:val="fr-CA"/>
        </w:rPr>
        <w:t>3</w:t>
      </w:r>
      <w:r w:rsidR="00CC354D" w:rsidRPr="002912F7">
        <w:fldChar w:fldCharType="end"/>
      </w:r>
    </w:p>
    <w:p w:rsidR="006F4C84" w:rsidRPr="007C17D4" w:rsidRDefault="006F4C84">
      <w:pPr>
        <w:pStyle w:val="TOC2"/>
        <w:rPr>
          <w:rFonts w:ascii="Times New Roman" w:hAnsi="Times New Roman"/>
          <w:sz w:val="24"/>
          <w:szCs w:val="24"/>
          <w:lang w:val="fr-CA"/>
        </w:rPr>
      </w:pPr>
      <w:r w:rsidRPr="007C17D4">
        <w:rPr>
          <w:lang w:val="fr-CA"/>
        </w:rPr>
        <w:t>1.5</w:t>
      </w:r>
      <w:r w:rsidRPr="007C17D4">
        <w:rPr>
          <w:rFonts w:ascii="Times New Roman" w:hAnsi="Times New Roman"/>
          <w:sz w:val="24"/>
          <w:szCs w:val="24"/>
          <w:lang w:val="fr-CA"/>
        </w:rPr>
        <w:tab/>
      </w:r>
      <w:r w:rsidRPr="007C17D4">
        <w:rPr>
          <w:lang w:val="fr-CA"/>
        </w:rPr>
        <w:t>Subsection structure</w:t>
      </w:r>
      <w:r w:rsidRPr="007C17D4">
        <w:rPr>
          <w:lang w:val="fr-CA"/>
        </w:rPr>
        <w:tab/>
      </w:r>
      <w:r w:rsidR="00CC354D" w:rsidRPr="002912F7">
        <w:fldChar w:fldCharType="begin"/>
      </w:r>
      <w:r w:rsidRPr="007C17D4">
        <w:rPr>
          <w:lang w:val="fr-CA"/>
        </w:rPr>
        <w:instrText xml:space="preserve"> PAGEREF _Toc314594730 \h </w:instrText>
      </w:r>
      <w:r w:rsidR="00CC354D" w:rsidRPr="002912F7">
        <w:fldChar w:fldCharType="separate"/>
      </w:r>
      <w:r w:rsidRPr="007C17D4">
        <w:rPr>
          <w:lang w:val="fr-CA"/>
        </w:rPr>
        <w:t>3</w:t>
      </w:r>
      <w:r w:rsidR="00CC354D" w:rsidRPr="002912F7">
        <w:fldChar w:fldCharType="end"/>
      </w:r>
    </w:p>
    <w:p w:rsidR="006F4C84" w:rsidRPr="007C17D4" w:rsidRDefault="006F4C84">
      <w:pPr>
        <w:pStyle w:val="TOC2"/>
        <w:rPr>
          <w:rFonts w:ascii="Times New Roman" w:hAnsi="Times New Roman"/>
          <w:sz w:val="24"/>
          <w:szCs w:val="24"/>
          <w:lang w:val="fr-CA"/>
        </w:rPr>
      </w:pPr>
      <w:r w:rsidRPr="007C17D4">
        <w:rPr>
          <w:bCs/>
          <w:lang w:val="fr-CA"/>
        </w:rPr>
        <w:t>1.6</w:t>
      </w:r>
      <w:r w:rsidRPr="007C17D4">
        <w:rPr>
          <w:rFonts w:ascii="Times New Roman" w:hAnsi="Times New Roman"/>
          <w:sz w:val="24"/>
          <w:szCs w:val="24"/>
          <w:lang w:val="fr-CA"/>
        </w:rPr>
        <w:tab/>
      </w:r>
      <w:r w:rsidRPr="007C17D4">
        <w:rPr>
          <w:bCs/>
          <w:lang w:val="fr-CA"/>
        </w:rPr>
        <w:t xml:space="preserve"> Abbreviations</w:t>
      </w:r>
      <w:r w:rsidRPr="007C17D4">
        <w:rPr>
          <w:lang w:val="fr-CA"/>
        </w:rPr>
        <w:tab/>
      </w:r>
      <w:r w:rsidR="00CC354D" w:rsidRPr="002912F7">
        <w:fldChar w:fldCharType="begin"/>
      </w:r>
      <w:r w:rsidRPr="007C17D4">
        <w:rPr>
          <w:lang w:val="fr-CA"/>
        </w:rPr>
        <w:instrText xml:space="preserve"> PAGEREF _Toc314594731 \h </w:instrText>
      </w:r>
      <w:r w:rsidR="00CC354D" w:rsidRPr="002912F7">
        <w:fldChar w:fldCharType="separate"/>
      </w:r>
      <w:r w:rsidRPr="007C17D4">
        <w:rPr>
          <w:lang w:val="fr-CA"/>
        </w:rPr>
        <w:t>4</w:t>
      </w:r>
      <w:r w:rsidR="00CC354D" w:rsidRPr="002912F7">
        <w:fldChar w:fldCharType="end"/>
      </w:r>
    </w:p>
    <w:p w:rsidR="006F4C84" w:rsidRPr="002912F7" w:rsidRDefault="006F4C84">
      <w:pPr>
        <w:pStyle w:val="TOC2"/>
        <w:rPr>
          <w:rFonts w:ascii="Times New Roman" w:hAnsi="Times New Roman"/>
          <w:sz w:val="24"/>
          <w:szCs w:val="24"/>
        </w:rPr>
      </w:pPr>
      <w:r w:rsidRPr="002912F7">
        <w:t>1.7</w:t>
      </w:r>
      <w:r w:rsidRPr="002912F7">
        <w:rPr>
          <w:rFonts w:ascii="Times New Roman" w:hAnsi="Times New Roman"/>
          <w:sz w:val="24"/>
          <w:szCs w:val="24"/>
        </w:rPr>
        <w:tab/>
      </w:r>
      <w:r w:rsidRPr="002912F7">
        <w:t>References</w:t>
      </w:r>
      <w:r w:rsidRPr="002912F7">
        <w:tab/>
      </w:r>
      <w:r w:rsidR="00CC354D" w:rsidRPr="002912F7">
        <w:fldChar w:fldCharType="begin"/>
      </w:r>
      <w:r w:rsidRPr="002912F7">
        <w:instrText xml:space="preserve"> PAGEREF _Toc314594732 \h </w:instrText>
      </w:r>
      <w:r w:rsidR="00CC354D" w:rsidRPr="002912F7">
        <w:fldChar w:fldCharType="separate"/>
      </w:r>
      <w:r w:rsidRPr="002912F7">
        <w:t>5</w:t>
      </w:r>
      <w:r w:rsidR="00CC354D" w:rsidRPr="002912F7">
        <w:fldChar w:fldCharType="end"/>
      </w:r>
    </w:p>
    <w:p w:rsidR="006F4C84" w:rsidRPr="002912F7" w:rsidRDefault="006F4C84">
      <w:pPr>
        <w:pStyle w:val="TOC1"/>
        <w:rPr>
          <w:rFonts w:ascii="Times New Roman" w:hAnsi="Times New Roman"/>
          <w:b w:val="0"/>
          <w:sz w:val="24"/>
          <w:szCs w:val="24"/>
        </w:rPr>
      </w:pPr>
      <w:r w:rsidRPr="002912F7">
        <w:t>2.</w:t>
      </w:r>
      <w:r w:rsidRPr="002912F7">
        <w:rPr>
          <w:rFonts w:ascii="Times New Roman" w:hAnsi="Times New Roman"/>
          <w:b w:val="0"/>
          <w:sz w:val="24"/>
          <w:szCs w:val="24"/>
        </w:rPr>
        <w:tab/>
      </w:r>
      <w:r w:rsidRPr="002912F7">
        <w:t>Commonalities</w:t>
      </w:r>
      <w:r w:rsidRPr="002912F7">
        <w:tab/>
      </w:r>
      <w:r w:rsidR="00CC354D" w:rsidRPr="002912F7">
        <w:fldChar w:fldCharType="begin"/>
      </w:r>
      <w:r w:rsidRPr="002912F7">
        <w:instrText xml:space="preserve"> PAGEREF _Toc314594733 \h </w:instrText>
      </w:r>
      <w:r w:rsidR="00CC354D" w:rsidRPr="002912F7">
        <w:fldChar w:fldCharType="separate"/>
      </w:r>
      <w:r w:rsidRPr="002912F7">
        <w:t>7</w:t>
      </w:r>
      <w:r w:rsidR="00CC354D" w:rsidRPr="002912F7">
        <w:fldChar w:fldCharType="end"/>
      </w:r>
    </w:p>
    <w:p w:rsidR="006F4C84" w:rsidRPr="002912F7" w:rsidRDefault="006F4C84">
      <w:pPr>
        <w:pStyle w:val="TOC1"/>
        <w:rPr>
          <w:rFonts w:ascii="Times New Roman" w:hAnsi="Times New Roman"/>
          <w:b w:val="0"/>
          <w:sz w:val="24"/>
          <w:szCs w:val="24"/>
        </w:rPr>
      </w:pPr>
      <w:r w:rsidRPr="002912F7">
        <w:t>3.</w:t>
      </w:r>
      <w:r w:rsidRPr="002912F7">
        <w:rPr>
          <w:rFonts w:ascii="Times New Roman" w:hAnsi="Times New Roman"/>
          <w:b w:val="0"/>
          <w:sz w:val="24"/>
          <w:szCs w:val="24"/>
        </w:rPr>
        <w:tab/>
      </w:r>
      <w:r w:rsidRPr="002912F7">
        <w:t>Structural Differences</w:t>
      </w:r>
      <w:r w:rsidRPr="002912F7">
        <w:tab/>
      </w:r>
      <w:r w:rsidR="00CC354D" w:rsidRPr="002912F7">
        <w:fldChar w:fldCharType="begin"/>
      </w:r>
      <w:r w:rsidRPr="002912F7">
        <w:instrText xml:space="preserve"> PAGEREF _Toc314594734 \h </w:instrText>
      </w:r>
      <w:r w:rsidR="00CC354D" w:rsidRPr="002912F7">
        <w:fldChar w:fldCharType="separate"/>
      </w:r>
      <w:r w:rsidRPr="002912F7">
        <w:t>8</w:t>
      </w:r>
      <w:r w:rsidR="00CC354D" w:rsidRPr="002912F7">
        <w:fldChar w:fldCharType="end"/>
      </w:r>
    </w:p>
    <w:p w:rsidR="006F4C84" w:rsidRPr="002912F7" w:rsidRDefault="006F4C84">
      <w:pPr>
        <w:pStyle w:val="TOC2"/>
        <w:rPr>
          <w:rFonts w:ascii="Times New Roman" w:hAnsi="Times New Roman"/>
          <w:sz w:val="24"/>
          <w:szCs w:val="24"/>
        </w:rPr>
      </w:pPr>
      <w:r w:rsidRPr="002912F7">
        <w:t>3.1</w:t>
      </w:r>
      <w:r w:rsidRPr="002912F7">
        <w:rPr>
          <w:rFonts w:ascii="Times New Roman" w:hAnsi="Times New Roman"/>
          <w:sz w:val="24"/>
          <w:szCs w:val="24"/>
        </w:rPr>
        <w:tab/>
      </w:r>
      <w:r w:rsidRPr="002912F7">
        <w:t>OSS-to-OSS System Context</w:t>
      </w:r>
      <w:r w:rsidRPr="002912F7">
        <w:tab/>
      </w:r>
      <w:r w:rsidR="00CC354D" w:rsidRPr="002912F7">
        <w:fldChar w:fldCharType="begin"/>
      </w:r>
      <w:r w:rsidRPr="002912F7">
        <w:instrText xml:space="preserve"> PAGEREF _Toc314594735 \h </w:instrText>
      </w:r>
      <w:r w:rsidR="00CC354D" w:rsidRPr="002912F7">
        <w:fldChar w:fldCharType="separate"/>
      </w:r>
      <w:r w:rsidRPr="002912F7">
        <w:t>8</w:t>
      </w:r>
      <w:r w:rsidR="00CC354D" w:rsidRPr="002912F7">
        <w:fldChar w:fldCharType="end"/>
      </w:r>
    </w:p>
    <w:p w:rsidR="006F4C84" w:rsidRPr="002912F7" w:rsidRDefault="006F4C84">
      <w:pPr>
        <w:pStyle w:val="TOC2"/>
        <w:rPr>
          <w:rFonts w:ascii="Times New Roman" w:hAnsi="Times New Roman"/>
          <w:sz w:val="24"/>
          <w:szCs w:val="24"/>
        </w:rPr>
      </w:pPr>
      <w:r w:rsidRPr="002912F7">
        <w:t>3.2</w:t>
      </w:r>
      <w:r w:rsidRPr="002912F7">
        <w:rPr>
          <w:rFonts w:ascii="Times New Roman" w:hAnsi="Times New Roman"/>
          <w:sz w:val="24"/>
          <w:szCs w:val="24"/>
        </w:rPr>
        <w:tab/>
      </w:r>
      <w:r w:rsidRPr="002912F7">
        <w:t>Alarm Id</w:t>
      </w:r>
      <w:r w:rsidRPr="002912F7">
        <w:tab/>
      </w:r>
      <w:r w:rsidR="00CC354D" w:rsidRPr="002912F7">
        <w:fldChar w:fldCharType="begin"/>
      </w:r>
      <w:r w:rsidRPr="002912F7">
        <w:instrText xml:space="preserve"> PAGEREF _Toc314594736 \h </w:instrText>
      </w:r>
      <w:r w:rsidR="00CC354D" w:rsidRPr="002912F7">
        <w:fldChar w:fldCharType="separate"/>
      </w:r>
      <w:r w:rsidRPr="002912F7">
        <w:t>8</w:t>
      </w:r>
      <w:r w:rsidR="00CC354D" w:rsidRPr="002912F7">
        <w:fldChar w:fldCharType="end"/>
      </w:r>
    </w:p>
    <w:p w:rsidR="006F4C84" w:rsidRPr="002912F7" w:rsidRDefault="006F4C84">
      <w:pPr>
        <w:pStyle w:val="TOC2"/>
        <w:rPr>
          <w:rFonts w:ascii="Times New Roman" w:hAnsi="Times New Roman"/>
          <w:sz w:val="24"/>
          <w:szCs w:val="24"/>
        </w:rPr>
      </w:pPr>
      <w:r w:rsidRPr="002912F7">
        <w:t>3.3</w:t>
      </w:r>
      <w:r w:rsidRPr="002912F7">
        <w:rPr>
          <w:rFonts w:ascii="Times New Roman" w:hAnsi="Times New Roman"/>
          <w:sz w:val="24"/>
          <w:szCs w:val="24"/>
        </w:rPr>
        <w:tab/>
      </w:r>
      <w:r w:rsidRPr="002912F7">
        <w:t>Notification Id</w:t>
      </w:r>
      <w:r w:rsidRPr="002912F7">
        <w:tab/>
      </w:r>
      <w:r w:rsidR="00CC354D" w:rsidRPr="002912F7">
        <w:fldChar w:fldCharType="begin"/>
      </w:r>
      <w:r w:rsidRPr="002912F7">
        <w:instrText xml:space="preserve"> PAGEREF _Toc314594737 \h </w:instrText>
      </w:r>
      <w:r w:rsidR="00CC354D" w:rsidRPr="002912F7">
        <w:fldChar w:fldCharType="separate"/>
      </w:r>
      <w:r w:rsidRPr="002912F7">
        <w:t>9</w:t>
      </w:r>
      <w:r w:rsidR="00CC354D" w:rsidRPr="002912F7">
        <w:fldChar w:fldCharType="end"/>
      </w:r>
    </w:p>
    <w:p w:rsidR="006F4C84" w:rsidRPr="002912F7" w:rsidRDefault="006F4C84">
      <w:pPr>
        <w:pStyle w:val="TOC2"/>
        <w:rPr>
          <w:rFonts w:ascii="Times New Roman" w:hAnsi="Times New Roman"/>
          <w:sz w:val="24"/>
          <w:szCs w:val="24"/>
        </w:rPr>
      </w:pPr>
      <w:r w:rsidRPr="002912F7">
        <w:t>3.4</w:t>
      </w:r>
      <w:r w:rsidRPr="002912F7">
        <w:rPr>
          <w:rFonts w:ascii="Times New Roman" w:hAnsi="Times New Roman"/>
          <w:sz w:val="24"/>
          <w:szCs w:val="24"/>
        </w:rPr>
        <w:tab/>
      </w:r>
      <w:r w:rsidRPr="002912F7">
        <w:t>Threshold Information</w:t>
      </w:r>
      <w:r w:rsidRPr="002912F7">
        <w:tab/>
      </w:r>
      <w:r w:rsidR="00CC354D" w:rsidRPr="002912F7">
        <w:fldChar w:fldCharType="begin"/>
      </w:r>
      <w:r w:rsidRPr="002912F7">
        <w:instrText xml:space="preserve"> PAGEREF _Toc314594738 \h </w:instrText>
      </w:r>
      <w:r w:rsidR="00CC354D" w:rsidRPr="002912F7">
        <w:fldChar w:fldCharType="separate"/>
      </w:r>
      <w:r w:rsidRPr="002912F7">
        <w:t>10</w:t>
      </w:r>
      <w:r w:rsidR="00CC354D" w:rsidRPr="002912F7">
        <w:fldChar w:fldCharType="end"/>
      </w:r>
    </w:p>
    <w:p w:rsidR="006F4C84" w:rsidRPr="002912F7" w:rsidRDefault="006F4C84">
      <w:pPr>
        <w:pStyle w:val="TOC2"/>
        <w:rPr>
          <w:rFonts w:ascii="Times New Roman" w:hAnsi="Times New Roman"/>
          <w:sz w:val="24"/>
          <w:szCs w:val="24"/>
        </w:rPr>
      </w:pPr>
      <w:r w:rsidRPr="002912F7">
        <w:t>3.5</w:t>
      </w:r>
      <w:r w:rsidRPr="002912F7">
        <w:rPr>
          <w:rFonts w:ascii="Times New Roman" w:hAnsi="Times New Roman"/>
          <w:sz w:val="24"/>
          <w:szCs w:val="24"/>
        </w:rPr>
        <w:tab/>
      </w:r>
      <w:r w:rsidRPr="002912F7">
        <w:t>Alarm Correlation</w:t>
      </w:r>
      <w:r w:rsidRPr="002912F7">
        <w:tab/>
      </w:r>
      <w:r w:rsidR="00CC354D" w:rsidRPr="002912F7">
        <w:fldChar w:fldCharType="begin"/>
      </w:r>
      <w:r w:rsidRPr="002912F7">
        <w:instrText xml:space="preserve"> PAGEREF _Toc314594739 \h </w:instrText>
      </w:r>
      <w:r w:rsidR="00CC354D" w:rsidRPr="002912F7">
        <w:fldChar w:fldCharType="separate"/>
      </w:r>
      <w:r w:rsidRPr="002912F7">
        <w:t>10</w:t>
      </w:r>
      <w:r w:rsidR="00CC354D" w:rsidRPr="002912F7">
        <w:fldChar w:fldCharType="end"/>
      </w:r>
    </w:p>
    <w:p w:rsidR="006F4C84" w:rsidRPr="002912F7" w:rsidRDefault="006F4C84">
      <w:pPr>
        <w:pStyle w:val="TOC2"/>
        <w:rPr>
          <w:rFonts w:ascii="Times New Roman" w:hAnsi="Times New Roman"/>
          <w:sz w:val="24"/>
          <w:szCs w:val="24"/>
        </w:rPr>
      </w:pPr>
      <w:r w:rsidRPr="002912F7">
        <w:rPr>
          <w:bCs/>
        </w:rPr>
        <w:t>3.6</w:t>
      </w:r>
      <w:r w:rsidRPr="002912F7">
        <w:rPr>
          <w:rFonts w:ascii="Times New Roman" w:hAnsi="Times New Roman"/>
          <w:sz w:val="24"/>
          <w:szCs w:val="24"/>
        </w:rPr>
        <w:tab/>
      </w:r>
      <w:r w:rsidRPr="002912F7">
        <w:rPr>
          <w:bCs/>
        </w:rPr>
        <w:t>Distinction of correlation and root cause</w:t>
      </w:r>
      <w:r w:rsidRPr="002912F7">
        <w:tab/>
      </w:r>
      <w:r w:rsidR="00CC354D" w:rsidRPr="002912F7">
        <w:fldChar w:fldCharType="begin"/>
      </w:r>
      <w:r w:rsidRPr="002912F7">
        <w:instrText xml:space="preserve"> PAGEREF _Toc314594740 \h </w:instrText>
      </w:r>
      <w:r w:rsidR="00CC354D" w:rsidRPr="002912F7">
        <w:fldChar w:fldCharType="separate"/>
      </w:r>
      <w:r w:rsidRPr="002912F7">
        <w:t>10</w:t>
      </w:r>
      <w:r w:rsidR="00CC354D" w:rsidRPr="002912F7">
        <w:fldChar w:fldCharType="end"/>
      </w:r>
    </w:p>
    <w:p w:rsidR="006F4C84" w:rsidRPr="002912F7" w:rsidRDefault="006F4C84">
      <w:pPr>
        <w:pStyle w:val="TOC2"/>
        <w:rPr>
          <w:rFonts w:ascii="Times New Roman" w:hAnsi="Times New Roman"/>
          <w:sz w:val="24"/>
          <w:szCs w:val="24"/>
        </w:rPr>
      </w:pPr>
      <w:r w:rsidRPr="002912F7">
        <w:rPr>
          <w:bCs/>
        </w:rPr>
        <w:t>3.7</w:t>
      </w:r>
      <w:r w:rsidRPr="002912F7">
        <w:rPr>
          <w:rFonts w:ascii="Times New Roman" w:hAnsi="Times New Roman"/>
          <w:sz w:val="24"/>
          <w:szCs w:val="24"/>
        </w:rPr>
        <w:tab/>
      </w:r>
      <w:r w:rsidRPr="002912F7">
        <w:rPr>
          <w:bCs/>
        </w:rPr>
        <w:t>Correlating alarm with event</w:t>
      </w:r>
      <w:r w:rsidRPr="002912F7">
        <w:tab/>
      </w:r>
      <w:r w:rsidR="00CC354D" w:rsidRPr="002912F7">
        <w:fldChar w:fldCharType="begin"/>
      </w:r>
      <w:r w:rsidRPr="002912F7">
        <w:instrText xml:space="preserve"> PAGEREF _Toc314594741 \h </w:instrText>
      </w:r>
      <w:r w:rsidR="00CC354D" w:rsidRPr="002912F7">
        <w:fldChar w:fldCharType="separate"/>
      </w:r>
      <w:r w:rsidRPr="002912F7">
        <w:t>11</w:t>
      </w:r>
      <w:r w:rsidR="00CC354D" w:rsidRPr="002912F7">
        <w:fldChar w:fldCharType="end"/>
      </w:r>
    </w:p>
    <w:p w:rsidR="006F4C84" w:rsidRPr="002912F7" w:rsidRDefault="006F4C84">
      <w:pPr>
        <w:pStyle w:val="TOC2"/>
        <w:rPr>
          <w:rFonts w:ascii="Times New Roman" w:hAnsi="Times New Roman"/>
          <w:sz w:val="24"/>
          <w:szCs w:val="24"/>
        </w:rPr>
      </w:pPr>
      <w:r w:rsidRPr="002912F7">
        <w:rPr>
          <w:bCs/>
        </w:rPr>
        <w:t>3.8</w:t>
      </w:r>
      <w:r w:rsidRPr="002912F7">
        <w:rPr>
          <w:rFonts w:ascii="Times New Roman" w:hAnsi="Times New Roman"/>
          <w:sz w:val="24"/>
          <w:szCs w:val="24"/>
        </w:rPr>
        <w:tab/>
      </w:r>
      <w:r w:rsidRPr="002912F7">
        <w:rPr>
          <w:bCs/>
        </w:rPr>
        <w:t>Handling of non-active alarms</w:t>
      </w:r>
      <w:r w:rsidRPr="002912F7">
        <w:tab/>
      </w:r>
      <w:r w:rsidR="00CC354D" w:rsidRPr="002912F7">
        <w:fldChar w:fldCharType="begin"/>
      </w:r>
      <w:r w:rsidRPr="002912F7">
        <w:instrText xml:space="preserve"> PAGEREF _Toc314594742 \h </w:instrText>
      </w:r>
      <w:r w:rsidR="00CC354D" w:rsidRPr="002912F7">
        <w:fldChar w:fldCharType="separate"/>
      </w:r>
      <w:r w:rsidRPr="002912F7">
        <w:t>11</w:t>
      </w:r>
      <w:r w:rsidR="00CC354D" w:rsidRPr="002912F7">
        <w:fldChar w:fldCharType="end"/>
      </w:r>
    </w:p>
    <w:p w:rsidR="006F4C84" w:rsidRPr="002912F7" w:rsidRDefault="006F4C84">
      <w:pPr>
        <w:pStyle w:val="TOC1"/>
        <w:rPr>
          <w:rFonts w:ascii="Times New Roman" w:hAnsi="Times New Roman"/>
          <w:b w:val="0"/>
          <w:sz w:val="24"/>
          <w:szCs w:val="24"/>
        </w:rPr>
      </w:pPr>
      <w:r w:rsidRPr="002912F7">
        <w:t>4</w:t>
      </w:r>
      <w:r w:rsidRPr="002912F7">
        <w:rPr>
          <w:rFonts w:ascii="Times New Roman" w:hAnsi="Times New Roman"/>
          <w:b w:val="0"/>
          <w:sz w:val="24"/>
          <w:szCs w:val="24"/>
        </w:rPr>
        <w:tab/>
      </w:r>
      <w:r w:rsidRPr="002912F7">
        <w:t>Functional Differences</w:t>
      </w:r>
      <w:r w:rsidRPr="002912F7">
        <w:tab/>
      </w:r>
      <w:r w:rsidR="00CC354D" w:rsidRPr="002912F7">
        <w:fldChar w:fldCharType="begin"/>
      </w:r>
      <w:r w:rsidRPr="002912F7">
        <w:instrText xml:space="preserve"> PAGEREF _Toc314594743 \h </w:instrText>
      </w:r>
      <w:r w:rsidR="00CC354D" w:rsidRPr="002912F7">
        <w:fldChar w:fldCharType="separate"/>
      </w:r>
      <w:r w:rsidRPr="002912F7">
        <w:t>12</w:t>
      </w:r>
      <w:r w:rsidR="00CC354D" w:rsidRPr="002912F7">
        <w:fldChar w:fldCharType="end"/>
      </w:r>
    </w:p>
    <w:p w:rsidR="006F4C84" w:rsidRPr="002912F7" w:rsidRDefault="006F4C84">
      <w:pPr>
        <w:pStyle w:val="TOC2"/>
        <w:rPr>
          <w:rFonts w:ascii="Times New Roman" w:hAnsi="Times New Roman"/>
          <w:sz w:val="24"/>
          <w:szCs w:val="24"/>
        </w:rPr>
      </w:pPr>
      <w:r w:rsidRPr="002912F7">
        <w:t>4.1</w:t>
      </w:r>
      <w:r w:rsidRPr="002912F7">
        <w:rPr>
          <w:rFonts w:ascii="Times New Roman" w:hAnsi="Times New Roman"/>
          <w:sz w:val="24"/>
          <w:szCs w:val="24"/>
        </w:rPr>
        <w:tab/>
      </w:r>
      <w:r w:rsidRPr="002912F7">
        <w:t>Object Model</w:t>
      </w:r>
      <w:r w:rsidRPr="002912F7">
        <w:tab/>
      </w:r>
      <w:r w:rsidR="00CC354D" w:rsidRPr="002912F7">
        <w:fldChar w:fldCharType="begin"/>
      </w:r>
      <w:r w:rsidRPr="002912F7">
        <w:instrText xml:space="preserve"> PAGEREF _Toc314594744 \h </w:instrText>
      </w:r>
      <w:r w:rsidR="00CC354D" w:rsidRPr="002912F7">
        <w:fldChar w:fldCharType="separate"/>
      </w:r>
      <w:r w:rsidRPr="002912F7">
        <w:t>12</w:t>
      </w:r>
      <w:r w:rsidR="00CC354D" w:rsidRPr="002912F7">
        <w:fldChar w:fldCharType="end"/>
      </w:r>
    </w:p>
    <w:p w:rsidR="006F4C84" w:rsidRPr="002912F7" w:rsidRDefault="006F4C84">
      <w:pPr>
        <w:pStyle w:val="TOC3"/>
        <w:rPr>
          <w:rFonts w:ascii="Times New Roman" w:hAnsi="Times New Roman"/>
          <w:i w:val="0"/>
          <w:sz w:val="24"/>
          <w:szCs w:val="24"/>
        </w:rPr>
      </w:pPr>
      <w:r w:rsidRPr="002912F7">
        <w:t>4.1.1</w:t>
      </w:r>
      <w:r w:rsidRPr="002912F7">
        <w:rPr>
          <w:rFonts w:ascii="Times New Roman" w:hAnsi="Times New Roman"/>
          <w:i w:val="0"/>
          <w:sz w:val="24"/>
          <w:szCs w:val="24"/>
        </w:rPr>
        <w:tab/>
      </w:r>
      <w:r w:rsidRPr="002912F7">
        <w:t>Probable Cause</w:t>
      </w:r>
      <w:r w:rsidRPr="002912F7">
        <w:tab/>
      </w:r>
      <w:r w:rsidR="00CC354D" w:rsidRPr="002912F7">
        <w:fldChar w:fldCharType="begin"/>
      </w:r>
      <w:r w:rsidRPr="002912F7">
        <w:instrText xml:space="preserve"> PAGEREF _Toc314594745 \h </w:instrText>
      </w:r>
      <w:r w:rsidR="00CC354D" w:rsidRPr="002912F7">
        <w:fldChar w:fldCharType="separate"/>
      </w:r>
      <w:r w:rsidRPr="002912F7">
        <w:t>12</w:t>
      </w:r>
      <w:r w:rsidR="00CC354D" w:rsidRPr="002912F7">
        <w:fldChar w:fldCharType="end"/>
      </w:r>
    </w:p>
    <w:p w:rsidR="006F4C84" w:rsidRPr="002912F7" w:rsidRDefault="006F4C84">
      <w:pPr>
        <w:pStyle w:val="TOC3"/>
        <w:rPr>
          <w:rFonts w:ascii="Times New Roman" w:hAnsi="Times New Roman"/>
          <w:i w:val="0"/>
          <w:sz w:val="24"/>
          <w:szCs w:val="24"/>
        </w:rPr>
      </w:pPr>
      <w:r w:rsidRPr="002912F7">
        <w:t>4.1.2</w:t>
      </w:r>
      <w:r w:rsidRPr="002912F7">
        <w:rPr>
          <w:rFonts w:ascii="Times New Roman" w:hAnsi="Times New Roman"/>
          <w:i w:val="0"/>
          <w:sz w:val="24"/>
          <w:szCs w:val="24"/>
        </w:rPr>
        <w:tab/>
      </w:r>
      <w:r w:rsidRPr="002912F7">
        <w:t>Acknowledgement information</w:t>
      </w:r>
      <w:r w:rsidRPr="002912F7">
        <w:tab/>
      </w:r>
      <w:r w:rsidR="00CC354D" w:rsidRPr="002912F7">
        <w:fldChar w:fldCharType="begin"/>
      </w:r>
      <w:r w:rsidRPr="002912F7">
        <w:instrText xml:space="preserve"> PAGEREF _Toc314594746 \h </w:instrText>
      </w:r>
      <w:r w:rsidR="00CC354D" w:rsidRPr="002912F7">
        <w:fldChar w:fldCharType="separate"/>
      </w:r>
      <w:r w:rsidRPr="002912F7">
        <w:t>12</w:t>
      </w:r>
      <w:r w:rsidR="00CC354D" w:rsidRPr="002912F7">
        <w:fldChar w:fldCharType="end"/>
      </w:r>
    </w:p>
    <w:p w:rsidR="006F4C84" w:rsidRPr="002912F7" w:rsidRDefault="006F4C84">
      <w:pPr>
        <w:pStyle w:val="TOC3"/>
        <w:rPr>
          <w:rFonts w:ascii="Times New Roman" w:hAnsi="Times New Roman"/>
          <w:i w:val="0"/>
          <w:sz w:val="24"/>
          <w:szCs w:val="24"/>
        </w:rPr>
      </w:pPr>
      <w:r w:rsidRPr="002912F7">
        <w:t>4.1.3</w:t>
      </w:r>
      <w:r w:rsidRPr="002912F7">
        <w:rPr>
          <w:rFonts w:ascii="Times New Roman" w:hAnsi="Times New Roman"/>
          <w:i w:val="0"/>
          <w:sz w:val="24"/>
          <w:szCs w:val="24"/>
        </w:rPr>
        <w:tab/>
      </w:r>
      <w:r w:rsidRPr="002912F7">
        <w:t>Settable alarm fields</w:t>
      </w:r>
      <w:r w:rsidRPr="002912F7">
        <w:tab/>
      </w:r>
      <w:r w:rsidR="00CC354D" w:rsidRPr="002912F7">
        <w:fldChar w:fldCharType="begin"/>
      </w:r>
      <w:r w:rsidRPr="002912F7">
        <w:instrText xml:space="preserve"> PAGEREF _Toc314594747 \h </w:instrText>
      </w:r>
      <w:r w:rsidR="00CC354D" w:rsidRPr="002912F7">
        <w:fldChar w:fldCharType="separate"/>
      </w:r>
      <w:r w:rsidRPr="002912F7">
        <w:t>12</w:t>
      </w:r>
      <w:r w:rsidR="00CC354D" w:rsidRPr="002912F7">
        <w:fldChar w:fldCharType="end"/>
      </w:r>
    </w:p>
    <w:p w:rsidR="006F4C84" w:rsidRPr="002912F7" w:rsidRDefault="006F4C84">
      <w:pPr>
        <w:pStyle w:val="TOC3"/>
        <w:rPr>
          <w:rFonts w:ascii="Times New Roman" w:hAnsi="Times New Roman"/>
          <w:i w:val="0"/>
          <w:sz w:val="24"/>
          <w:szCs w:val="24"/>
        </w:rPr>
      </w:pPr>
      <w:r w:rsidRPr="002912F7">
        <w:t>4.1.4</w:t>
      </w:r>
      <w:r w:rsidRPr="002912F7">
        <w:rPr>
          <w:rFonts w:ascii="Times New Roman" w:hAnsi="Times New Roman"/>
          <w:i w:val="0"/>
          <w:sz w:val="24"/>
          <w:szCs w:val="24"/>
        </w:rPr>
        <w:tab/>
      </w:r>
      <w:r w:rsidRPr="002912F7">
        <w:t>User Id</w:t>
      </w:r>
      <w:r w:rsidRPr="002912F7">
        <w:tab/>
      </w:r>
      <w:r w:rsidR="00CC354D" w:rsidRPr="002912F7">
        <w:fldChar w:fldCharType="begin"/>
      </w:r>
      <w:r w:rsidRPr="002912F7">
        <w:instrText xml:space="preserve"> PAGEREF _Toc314594748 \h </w:instrText>
      </w:r>
      <w:r w:rsidR="00CC354D" w:rsidRPr="002912F7">
        <w:fldChar w:fldCharType="separate"/>
      </w:r>
      <w:r w:rsidRPr="002912F7">
        <w:t>13</w:t>
      </w:r>
      <w:r w:rsidR="00CC354D" w:rsidRPr="002912F7">
        <w:fldChar w:fldCharType="end"/>
      </w:r>
    </w:p>
    <w:p w:rsidR="006F4C84" w:rsidRPr="002912F7" w:rsidRDefault="006F4C84">
      <w:pPr>
        <w:pStyle w:val="TOC2"/>
        <w:rPr>
          <w:rFonts w:ascii="Times New Roman" w:hAnsi="Times New Roman"/>
          <w:sz w:val="24"/>
          <w:szCs w:val="24"/>
        </w:rPr>
      </w:pPr>
      <w:r w:rsidRPr="002912F7">
        <w:t>4.2</w:t>
      </w:r>
      <w:r w:rsidRPr="002912F7">
        <w:rPr>
          <w:rFonts w:ascii="Times New Roman" w:hAnsi="Times New Roman"/>
          <w:sz w:val="24"/>
          <w:szCs w:val="24"/>
        </w:rPr>
        <w:tab/>
      </w:r>
      <w:r w:rsidRPr="002912F7">
        <w:t>Notifications</w:t>
      </w:r>
      <w:r w:rsidRPr="002912F7">
        <w:tab/>
      </w:r>
      <w:r w:rsidR="00CC354D" w:rsidRPr="002912F7">
        <w:fldChar w:fldCharType="begin"/>
      </w:r>
      <w:r w:rsidRPr="002912F7">
        <w:instrText xml:space="preserve"> PAGEREF _Toc314594749 \h </w:instrText>
      </w:r>
      <w:r w:rsidR="00CC354D" w:rsidRPr="002912F7">
        <w:fldChar w:fldCharType="separate"/>
      </w:r>
      <w:r w:rsidRPr="002912F7">
        <w:t>13</w:t>
      </w:r>
      <w:r w:rsidR="00CC354D" w:rsidRPr="002912F7">
        <w:fldChar w:fldCharType="end"/>
      </w:r>
    </w:p>
    <w:p w:rsidR="006F4C84" w:rsidRPr="002912F7" w:rsidRDefault="006F4C84">
      <w:pPr>
        <w:pStyle w:val="TOC3"/>
        <w:rPr>
          <w:rFonts w:ascii="Times New Roman" w:hAnsi="Times New Roman"/>
          <w:i w:val="0"/>
          <w:sz w:val="24"/>
          <w:szCs w:val="24"/>
        </w:rPr>
      </w:pPr>
      <w:r w:rsidRPr="002912F7">
        <w:t>4.2.1</w:t>
      </w:r>
      <w:r w:rsidRPr="002912F7">
        <w:rPr>
          <w:rFonts w:ascii="Times New Roman" w:hAnsi="Times New Roman"/>
          <w:i w:val="0"/>
          <w:sz w:val="24"/>
          <w:szCs w:val="24"/>
        </w:rPr>
        <w:tab/>
      </w:r>
      <w:r w:rsidRPr="002912F7">
        <w:t>AlarmListRebuilt</w:t>
      </w:r>
      <w:r w:rsidRPr="002912F7">
        <w:tab/>
      </w:r>
      <w:r w:rsidR="00CC354D" w:rsidRPr="002912F7">
        <w:fldChar w:fldCharType="begin"/>
      </w:r>
      <w:r w:rsidRPr="002912F7">
        <w:instrText xml:space="preserve"> PAGEREF _Toc314594750 \h </w:instrText>
      </w:r>
      <w:r w:rsidR="00CC354D" w:rsidRPr="002912F7">
        <w:fldChar w:fldCharType="separate"/>
      </w:r>
      <w:r w:rsidRPr="002912F7">
        <w:t>13</w:t>
      </w:r>
      <w:r w:rsidR="00CC354D" w:rsidRPr="002912F7">
        <w:fldChar w:fldCharType="end"/>
      </w:r>
    </w:p>
    <w:p w:rsidR="006F4C84" w:rsidRPr="002912F7" w:rsidRDefault="006F4C84">
      <w:pPr>
        <w:pStyle w:val="TOC3"/>
        <w:rPr>
          <w:rFonts w:ascii="Times New Roman" w:hAnsi="Times New Roman"/>
          <w:i w:val="0"/>
          <w:sz w:val="24"/>
          <w:szCs w:val="24"/>
        </w:rPr>
      </w:pPr>
      <w:r w:rsidRPr="002912F7">
        <w:t>4.2.2</w:t>
      </w:r>
      <w:r w:rsidRPr="002912F7">
        <w:rPr>
          <w:rFonts w:ascii="Times New Roman" w:hAnsi="Times New Roman"/>
          <w:i w:val="0"/>
          <w:sz w:val="24"/>
          <w:szCs w:val="24"/>
        </w:rPr>
        <w:tab/>
      </w:r>
      <w:r w:rsidRPr="002912F7">
        <w:t>NotificationType</w:t>
      </w:r>
      <w:r w:rsidRPr="002912F7">
        <w:tab/>
      </w:r>
      <w:r w:rsidR="00CC354D" w:rsidRPr="002912F7">
        <w:fldChar w:fldCharType="begin"/>
      </w:r>
      <w:r w:rsidRPr="002912F7">
        <w:instrText xml:space="preserve"> PAGEREF _Toc314594751 \h </w:instrText>
      </w:r>
      <w:r w:rsidR="00CC354D" w:rsidRPr="002912F7">
        <w:fldChar w:fldCharType="separate"/>
      </w:r>
      <w:r w:rsidRPr="002912F7">
        <w:t>14</w:t>
      </w:r>
      <w:r w:rsidR="00CC354D" w:rsidRPr="002912F7">
        <w:fldChar w:fldCharType="end"/>
      </w:r>
    </w:p>
    <w:p w:rsidR="006F4C84" w:rsidRPr="002912F7" w:rsidRDefault="006F4C84">
      <w:pPr>
        <w:pStyle w:val="TOC2"/>
        <w:rPr>
          <w:rFonts w:ascii="Times New Roman" w:hAnsi="Times New Roman"/>
          <w:sz w:val="24"/>
          <w:szCs w:val="24"/>
        </w:rPr>
      </w:pPr>
      <w:r w:rsidRPr="002912F7">
        <w:t>4.3</w:t>
      </w:r>
      <w:r w:rsidRPr="002912F7">
        <w:rPr>
          <w:rFonts w:ascii="Times New Roman" w:hAnsi="Times New Roman"/>
          <w:sz w:val="24"/>
          <w:szCs w:val="24"/>
        </w:rPr>
        <w:tab/>
      </w:r>
      <w:r w:rsidRPr="002912F7">
        <w:t>Operations</w:t>
      </w:r>
      <w:r w:rsidRPr="002912F7">
        <w:tab/>
      </w:r>
      <w:r w:rsidR="00CC354D" w:rsidRPr="002912F7">
        <w:fldChar w:fldCharType="begin"/>
      </w:r>
      <w:r w:rsidRPr="002912F7">
        <w:instrText xml:space="preserve"> PAGEREF _Toc314594752 \h </w:instrText>
      </w:r>
      <w:r w:rsidR="00CC354D" w:rsidRPr="002912F7">
        <w:fldChar w:fldCharType="separate"/>
      </w:r>
      <w:r w:rsidRPr="002912F7">
        <w:t>14</w:t>
      </w:r>
      <w:r w:rsidR="00CC354D" w:rsidRPr="002912F7">
        <w:fldChar w:fldCharType="end"/>
      </w:r>
    </w:p>
    <w:p w:rsidR="006F4C84" w:rsidRPr="002912F7" w:rsidRDefault="006F4C84">
      <w:pPr>
        <w:pStyle w:val="TOC3"/>
        <w:rPr>
          <w:rFonts w:ascii="Times New Roman" w:hAnsi="Times New Roman"/>
          <w:i w:val="0"/>
          <w:sz w:val="24"/>
          <w:szCs w:val="24"/>
        </w:rPr>
      </w:pPr>
      <w:r w:rsidRPr="002912F7">
        <w:t>4.3.1</w:t>
      </w:r>
      <w:r w:rsidRPr="002912F7">
        <w:rPr>
          <w:rFonts w:ascii="Times New Roman" w:hAnsi="Times New Roman"/>
          <w:i w:val="0"/>
          <w:sz w:val="24"/>
          <w:szCs w:val="24"/>
        </w:rPr>
        <w:tab/>
      </w:r>
      <w:r w:rsidRPr="002912F7">
        <w:t>Get  directives</w:t>
      </w:r>
      <w:r w:rsidRPr="002912F7">
        <w:tab/>
      </w:r>
      <w:r w:rsidR="00CC354D" w:rsidRPr="002912F7">
        <w:fldChar w:fldCharType="begin"/>
      </w:r>
      <w:r w:rsidRPr="002912F7">
        <w:instrText xml:space="preserve"> PAGEREF _Toc314594753 \h </w:instrText>
      </w:r>
      <w:r w:rsidR="00CC354D" w:rsidRPr="002912F7">
        <w:fldChar w:fldCharType="separate"/>
      </w:r>
      <w:r w:rsidRPr="002912F7">
        <w:t>14</w:t>
      </w:r>
      <w:r w:rsidR="00CC354D" w:rsidRPr="002912F7">
        <w:fldChar w:fldCharType="end"/>
      </w:r>
    </w:p>
    <w:p w:rsidR="006F4C84" w:rsidRPr="002912F7" w:rsidRDefault="006F4C84">
      <w:pPr>
        <w:pStyle w:val="TOC3"/>
        <w:rPr>
          <w:rFonts w:ascii="Times New Roman" w:hAnsi="Times New Roman"/>
          <w:i w:val="0"/>
          <w:sz w:val="24"/>
          <w:szCs w:val="24"/>
        </w:rPr>
      </w:pPr>
      <w:r w:rsidRPr="002912F7">
        <w:t>4.3.1.1</w:t>
      </w:r>
      <w:r w:rsidRPr="002912F7">
        <w:rPr>
          <w:rFonts w:ascii="Times New Roman" w:hAnsi="Times New Roman"/>
          <w:i w:val="0"/>
          <w:sz w:val="24"/>
          <w:szCs w:val="24"/>
        </w:rPr>
        <w:tab/>
      </w:r>
      <w:r w:rsidRPr="002912F7">
        <w:t>getResourceAlarm</w:t>
      </w:r>
      <w:r w:rsidRPr="002912F7">
        <w:tab/>
      </w:r>
      <w:r w:rsidR="00CC354D" w:rsidRPr="002912F7">
        <w:fldChar w:fldCharType="begin"/>
      </w:r>
      <w:r w:rsidRPr="002912F7">
        <w:instrText xml:space="preserve"> PAGEREF _Toc314594754 \h </w:instrText>
      </w:r>
      <w:r w:rsidR="00CC354D" w:rsidRPr="002912F7">
        <w:fldChar w:fldCharType="separate"/>
      </w:r>
      <w:r w:rsidRPr="002912F7">
        <w:t>14</w:t>
      </w:r>
      <w:r w:rsidR="00CC354D" w:rsidRPr="002912F7">
        <w:fldChar w:fldCharType="end"/>
      </w:r>
    </w:p>
    <w:p w:rsidR="006F4C84" w:rsidRPr="002912F7" w:rsidRDefault="006F4C84">
      <w:pPr>
        <w:pStyle w:val="TOC3"/>
        <w:rPr>
          <w:rFonts w:ascii="Times New Roman" w:hAnsi="Times New Roman"/>
          <w:i w:val="0"/>
          <w:sz w:val="24"/>
          <w:szCs w:val="24"/>
        </w:rPr>
      </w:pPr>
      <w:r w:rsidRPr="002912F7">
        <w:t>4.3.1.2</w:t>
      </w:r>
      <w:r w:rsidRPr="002912F7">
        <w:rPr>
          <w:rFonts w:ascii="Times New Roman" w:hAnsi="Times New Roman"/>
          <w:i w:val="0"/>
          <w:sz w:val="24"/>
          <w:szCs w:val="24"/>
        </w:rPr>
        <w:tab/>
      </w:r>
      <w:r w:rsidRPr="002912F7">
        <w:t>getResourceAlarms</w:t>
      </w:r>
      <w:r w:rsidRPr="002912F7">
        <w:tab/>
      </w:r>
      <w:r w:rsidR="00CC354D" w:rsidRPr="002912F7">
        <w:fldChar w:fldCharType="begin"/>
      </w:r>
      <w:r w:rsidRPr="002912F7">
        <w:instrText xml:space="preserve"> PAGEREF _Toc314594755 \h </w:instrText>
      </w:r>
      <w:r w:rsidR="00CC354D" w:rsidRPr="002912F7">
        <w:fldChar w:fldCharType="separate"/>
      </w:r>
      <w:r w:rsidRPr="002912F7">
        <w:t>14</w:t>
      </w:r>
      <w:r w:rsidR="00CC354D" w:rsidRPr="002912F7">
        <w:fldChar w:fldCharType="end"/>
      </w:r>
    </w:p>
    <w:p w:rsidR="006F4C84" w:rsidRPr="002912F7" w:rsidRDefault="006F4C84">
      <w:pPr>
        <w:pStyle w:val="TOC3"/>
        <w:rPr>
          <w:rFonts w:ascii="Times New Roman" w:hAnsi="Times New Roman"/>
          <w:i w:val="0"/>
          <w:sz w:val="24"/>
          <w:szCs w:val="24"/>
        </w:rPr>
      </w:pPr>
      <w:r w:rsidRPr="002912F7">
        <w:t>4.3.1.3</w:t>
      </w:r>
      <w:r w:rsidRPr="002912F7">
        <w:rPr>
          <w:rFonts w:ascii="Times New Roman" w:hAnsi="Times New Roman"/>
          <w:i w:val="0"/>
          <w:sz w:val="24"/>
          <w:szCs w:val="24"/>
        </w:rPr>
        <w:tab/>
      </w:r>
      <w:r w:rsidRPr="002912F7">
        <w:t>Attribute selector</w:t>
      </w:r>
      <w:r w:rsidRPr="002912F7">
        <w:tab/>
      </w:r>
      <w:r w:rsidR="00CC354D" w:rsidRPr="002912F7">
        <w:fldChar w:fldCharType="begin"/>
      </w:r>
      <w:r w:rsidRPr="002912F7">
        <w:instrText xml:space="preserve"> PAGEREF _Toc314594756 \h </w:instrText>
      </w:r>
      <w:r w:rsidR="00CC354D" w:rsidRPr="002912F7">
        <w:fldChar w:fldCharType="separate"/>
      </w:r>
      <w:r w:rsidRPr="002912F7">
        <w:t>15</w:t>
      </w:r>
      <w:r w:rsidR="00CC354D" w:rsidRPr="002912F7">
        <w:fldChar w:fldCharType="end"/>
      </w:r>
    </w:p>
    <w:p w:rsidR="006F4C84" w:rsidRPr="002912F7" w:rsidRDefault="006F4C84">
      <w:pPr>
        <w:pStyle w:val="TOC3"/>
        <w:rPr>
          <w:rFonts w:ascii="Times New Roman" w:hAnsi="Times New Roman"/>
          <w:i w:val="0"/>
          <w:sz w:val="24"/>
          <w:szCs w:val="24"/>
        </w:rPr>
      </w:pPr>
      <w:r w:rsidRPr="002912F7">
        <w:t>4.3.2</w:t>
      </w:r>
      <w:r w:rsidRPr="002912F7">
        <w:rPr>
          <w:rFonts w:ascii="Times New Roman" w:hAnsi="Times New Roman"/>
          <w:i w:val="0"/>
          <w:sz w:val="24"/>
          <w:szCs w:val="24"/>
        </w:rPr>
        <w:tab/>
      </w:r>
      <w:r w:rsidRPr="002912F7">
        <w:t>Set directives</w:t>
      </w:r>
      <w:r w:rsidRPr="002912F7">
        <w:tab/>
      </w:r>
      <w:r w:rsidR="00CC354D" w:rsidRPr="002912F7">
        <w:fldChar w:fldCharType="begin"/>
      </w:r>
      <w:r w:rsidRPr="002912F7">
        <w:instrText xml:space="preserve"> PAGEREF _Toc314594757 \h </w:instrText>
      </w:r>
      <w:r w:rsidR="00CC354D" w:rsidRPr="002912F7">
        <w:fldChar w:fldCharType="separate"/>
      </w:r>
      <w:r w:rsidRPr="002912F7">
        <w:t>15</w:t>
      </w:r>
      <w:r w:rsidR="00CC354D" w:rsidRPr="002912F7">
        <w:fldChar w:fldCharType="end"/>
      </w:r>
    </w:p>
    <w:p w:rsidR="006F4C84" w:rsidRPr="002912F7" w:rsidRDefault="006F4C84">
      <w:pPr>
        <w:pStyle w:val="TOC3"/>
        <w:rPr>
          <w:rFonts w:ascii="Times New Roman" w:hAnsi="Times New Roman"/>
          <w:i w:val="0"/>
          <w:sz w:val="24"/>
          <w:szCs w:val="24"/>
        </w:rPr>
      </w:pPr>
      <w:r w:rsidRPr="002912F7">
        <w:t>4.3.3</w:t>
      </w:r>
      <w:r w:rsidRPr="002912F7">
        <w:rPr>
          <w:rFonts w:ascii="Times New Roman" w:hAnsi="Times New Roman"/>
          <w:i w:val="0"/>
          <w:sz w:val="24"/>
          <w:szCs w:val="24"/>
        </w:rPr>
        <w:tab/>
      </w:r>
      <w:r w:rsidRPr="002912F7">
        <w:t>Create directive</w:t>
      </w:r>
      <w:r w:rsidRPr="002912F7">
        <w:tab/>
      </w:r>
      <w:r w:rsidR="00CC354D" w:rsidRPr="002912F7">
        <w:fldChar w:fldCharType="begin"/>
      </w:r>
      <w:r w:rsidRPr="002912F7">
        <w:instrText xml:space="preserve"> PAGEREF _Toc314594758 \h </w:instrText>
      </w:r>
      <w:r w:rsidR="00CC354D" w:rsidRPr="002912F7">
        <w:fldChar w:fldCharType="separate"/>
      </w:r>
      <w:r w:rsidRPr="002912F7">
        <w:t>16</w:t>
      </w:r>
      <w:r w:rsidR="00CC354D" w:rsidRPr="002912F7">
        <w:fldChar w:fldCharType="end"/>
      </w:r>
    </w:p>
    <w:p w:rsidR="006F4C84" w:rsidRPr="002912F7" w:rsidRDefault="006F4C84">
      <w:pPr>
        <w:pStyle w:val="TOC3"/>
        <w:rPr>
          <w:rFonts w:ascii="Times New Roman" w:hAnsi="Times New Roman"/>
          <w:i w:val="0"/>
          <w:sz w:val="24"/>
          <w:szCs w:val="24"/>
        </w:rPr>
      </w:pPr>
      <w:r w:rsidRPr="002912F7">
        <w:t>4.3.4</w:t>
      </w:r>
      <w:r w:rsidRPr="002912F7">
        <w:rPr>
          <w:rFonts w:ascii="Times New Roman" w:hAnsi="Times New Roman"/>
          <w:i w:val="0"/>
          <w:sz w:val="24"/>
          <w:szCs w:val="24"/>
        </w:rPr>
        <w:tab/>
      </w:r>
      <w:r w:rsidRPr="002912F7">
        <w:t>Async mode</w:t>
      </w:r>
      <w:r w:rsidRPr="002912F7">
        <w:tab/>
      </w:r>
      <w:r w:rsidR="00CC354D" w:rsidRPr="002912F7">
        <w:fldChar w:fldCharType="begin"/>
      </w:r>
      <w:r w:rsidRPr="002912F7">
        <w:instrText xml:space="preserve"> PAGEREF _Toc314594759 \h </w:instrText>
      </w:r>
      <w:r w:rsidR="00CC354D" w:rsidRPr="002912F7">
        <w:fldChar w:fldCharType="separate"/>
      </w:r>
      <w:r w:rsidRPr="002912F7">
        <w:t>16</w:t>
      </w:r>
      <w:r w:rsidR="00CC354D" w:rsidRPr="002912F7">
        <w:fldChar w:fldCharType="end"/>
      </w:r>
    </w:p>
    <w:p w:rsidR="006F4C84" w:rsidRPr="002912F7" w:rsidRDefault="006F4C84">
      <w:pPr>
        <w:pStyle w:val="TOC3"/>
        <w:rPr>
          <w:rFonts w:ascii="Times New Roman" w:hAnsi="Times New Roman"/>
          <w:i w:val="0"/>
          <w:sz w:val="24"/>
          <w:szCs w:val="24"/>
        </w:rPr>
      </w:pPr>
      <w:r w:rsidRPr="002912F7">
        <w:t>4.3.5</w:t>
      </w:r>
      <w:r w:rsidRPr="002912F7">
        <w:rPr>
          <w:rFonts w:ascii="Times New Roman" w:hAnsi="Times New Roman"/>
          <w:i w:val="0"/>
          <w:sz w:val="24"/>
          <w:szCs w:val="24"/>
        </w:rPr>
        <w:tab/>
      </w:r>
      <w:r w:rsidRPr="002912F7">
        <w:t>Output of directives</w:t>
      </w:r>
      <w:r w:rsidRPr="002912F7">
        <w:tab/>
      </w:r>
      <w:r w:rsidR="00CC354D" w:rsidRPr="002912F7">
        <w:fldChar w:fldCharType="begin"/>
      </w:r>
      <w:r w:rsidRPr="002912F7">
        <w:instrText xml:space="preserve"> PAGEREF _Toc314594760 \h </w:instrText>
      </w:r>
      <w:r w:rsidR="00CC354D" w:rsidRPr="002912F7">
        <w:fldChar w:fldCharType="separate"/>
      </w:r>
      <w:r w:rsidRPr="002912F7">
        <w:t>17</w:t>
      </w:r>
      <w:r w:rsidR="00CC354D" w:rsidRPr="002912F7">
        <w:fldChar w:fldCharType="end"/>
      </w:r>
    </w:p>
    <w:p w:rsidR="006F4C84" w:rsidRPr="002912F7" w:rsidRDefault="006F4C84">
      <w:pPr>
        <w:pStyle w:val="TOC3"/>
        <w:rPr>
          <w:rFonts w:ascii="Times New Roman" w:hAnsi="Times New Roman"/>
          <w:i w:val="0"/>
          <w:sz w:val="24"/>
          <w:szCs w:val="24"/>
        </w:rPr>
      </w:pPr>
      <w:r w:rsidRPr="002912F7">
        <w:t>4.3.6</w:t>
      </w:r>
      <w:r w:rsidRPr="002912F7">
        <w:rPr>
          <w:rFonts w:ascii="Times New Roman" w:hAnsi="Times New Roman"/>
          <w:i w:val="0"/>
          <w:sz w:val="24"/>
          <w:szCs w:val="24"/>
        </w:rPr>
        <w:tab/>
      </w:r>
      <w:r w:rsidRPr="002912F7">
        <w:t>Idempotency</w:t>
      </w:r>
      <w:r w:rsidRPr="002912F7">
        <w:tab/>
      </w:r>
      <w:r w:rsidR="00CC354D" w:rsidRPr="002912F7">
        <w:fldChar w:fldCharType="begin"/>
      </w:r>
      <w:r w:rsidRPr="002912F7">
        <w:instrText xml:space="preserve"> PAGEREF _Toc314594761 \h </w:instrText>
      </w:r>
      <w:r w:rsidR="00CC354D" w:rsidRPr="002912F7">
        <w:fldChar w:fldCharType="separate"/>
      </w:r>
      <w:r w:rsidRPr="002912F7">
        <w:t>17</w:t>
      </w:r>
      <w:r w:rsidR="00CC354D" w:rsidRPr="002912F7">
        <w:fldChar w:fldCharType="end"/>
      </w:r>
    </w:p>
    <w:p w:rsidR="006F4C84" w:rsidRPr="002912F7" w:rsidRDefault="006F4C84">
      <w:pPr>
        <w:pStyle w:val="TOC1"/>
        <w:rPr>
          <w:rFonts w:ascii="Times New Roman" w:hAnsi="Times New Roman"/>
          <w:b w:val="0"/>
          <w:sz w:val="24"/>
          <w:szCs w:val="24"/>
        </w:rPr>
      </w:pPr>
      <w:r w:rsidRPr="002912F7">
        <w:t>5</w:t>
      </w:r>
      <w:r w:rsidRPr="002912F7">
        <w:rPr>
          <w:rFonts w:ascii="Times New Roman" w:hAnsi="Times New Roman"/>
          <w:b w:val="0"/>
          <w:sz w:val="24"/>
          <w:szCs w:val="24"/>
        </w:rPr>
        <w:tab/>
      </w:r>
      <w:r w:rsidRPr="002912F7">
        <w:t>Minor Differerences</w:t>
      </w:r>
      <w:r w:rsidRPr="002912F7">
        <w:tab/>
      </w:r>
      <w:r w:rsidR="00CC354D" w:rsidRPr="002912F7">
        <w:fldChar w:fldCharType="begin"/>
      </w:r>
      <w:r w:rsidRPr="002912F7">
        <w:instrText xml:space="preserve"> PAGEREF _Toc314594762 \h </w:instrText>
      </w:r>
      <w:r w:rsidR="00CC354D" w:rsidRPr="002912F7">
        <w:fldChar w:fldCharType="separate"/>
      </w:r>
      <w:r w:rsidRPr="002912F7">
        <w:t>18</w:t>
      </w:r>
      <w:r w:rsidR="00CC354D" w:rsidRPr="002912F7">
        <w:fldChar w:fldCharType="end"/>
      </w:r>
    </w:p>
    <w:p w:rsidR="006F4C84" w:rsidRPr="002912F7" w:rsidRDefault="006F4C84">
      <w:pPr>
        <w:pStyle w:val="TOC2"/>
        <w:rPr>
          <w:rFonts w:ascii="Times New Roman" w:hAnsi="Times New Roman"/>
          <w:sz w:val="24"/>
          <w:szCs w:val="24"/>
        </w:rPr>
      </w:pPr>
      <w:r w:rsidRPr="002912F7">
        <w:t>5.1</w:t>
      </w:r>
      <w:r w:rsidRPr="002912F7">
        <w:rPr>
          <w:rFonts w:ascii="Times New Roman" w:hAnsi="Times New Roman"/>
          <w:sz w:val="24"/>
          <w:szCs w:val="24"/>
        </w:rPr>
        <w:tab/>
      </w:r>
      <w:r w:rsidRPr="002912F7">
        <w:t>Object Model</w:t>
      </w:r>
      <w:r w:rsidRPr="002912F7">
        <w:tab/>
      </w:r>
      <w:r w:rsidR="00CC354D" w:rsidRPr="002912F7">
        <w:fldChar w:fldCharType="begin"/>
      </w:r>
      <w:r w:rsidRPr="002912F7">
        <w:instrText xml:space="preserve"> PAGEREF _Toc314594763 \h </w:instrText>
      </w:r>
      <w:r w:rsidR="00CC354D" w:rsidRPr="002912F7">
        <w:fldChar w:fldCharType="separate"/>
      </w:r>
      <w:r w:rsidRPr="002912F7">
        <w:t>18</w:t>
      </w:r>
      <w:r w:rsidR="00CC354D" w:rsidRPr="002912F7">
        <w:fldChar w:fldCharType="end"/>
      </w:r>
    </w:p>
    <w:p w:rsidR="006F4C84" w:rsidRPr="002912F7" w:rsidRDefault="006F4C84">
      <w:pPr>
        <w:pStyle w:val="TOC3"/>
        <w:rPr>
          <w:rFonts w:ascii="Times New Roman" w:hAnsi="Times New Roman"/>
          <w:i w:val="0"/>
          <w:sz w:val="24"/>
          <w:szCs w:val="24"/>
        </w:rPr>
      </w:pPr>
      <w:r w:rsidRPr="002912F7">
        <w:t>5.1.1</w:t>
      </w:r>
      <w:r w:rsidRPr="002912F7">
        <w:rPr>
          <w:rFonts w:ascii="Times New Roman" w:hAnsi="Times New Roman"/>
          <w:i w:val="0"/>
          <w:sz w:val="24"/>
          <w:szCs w:val="24"/>
        </w:rPr>
        <w:tab/>
      </w:r>
      <w:r w:rsidRPr="002912F7">
        <w:t>Enumeration Convention</w:t>
      </w:r>
      <w:r w:rsidRPr="002912F7">
        <w:tab/>
      </w:r>
      <w:r w:rsidR="00CC354D" w:rsidRPr="002912F7">
        <w:fldChar w:fldCharType="begin"/>
      </w:r>
      <w:r w:rsidRPr="002912F7">
        <w:instrText xml:space="preserve"> PAGEREF _Toc314594764 \h </w:instrText>
      </w:r>
      <w:r w:rsidR="00CC354D" w:rsidRPr="002912F7">
        <w:fldChar w:fldCharType="separate"/>
      </w:r>
      <w:r w:rsidRPr="002912F7">
        <w:t>18</w:t>
      </w:r>
      <w:r w:rsidR="00CC354D" w:rsidRPr="002912F7">
        <w:fldChar w:fldCharType="end"/>
      </w:r>
    </w:p>
    <w:p w:rsidR="006F4C84" w:rsidRPr="002912F7" w:rsidRDefault="006F4C84">
      <w:pPr>
        <w:pStyle w:val="TOC3"/>
        <w:rPr>
          <w:rFonts w:ascii="Times New Roman" w:hAnsi="Times New Roman"/>
          <w:i w:val="0"/>
          <w:sz w:val="24"/>
          <w:szCs w:val="24"/>
        </w:rPr>
      </w:pPr>
      <w:r w:rsidRPr="002912F7">
        <w:t>5.1.2</w:t>
      </w:r>
      <w:r w:rsidRPr="002912F7">
        <w:rPr>
          <w:rFonts w:ascii="Times New Roman" w:hAnsi="Times New Roman"/>
          <w:i w:val="0"/>
          <w:sz w:val="24"/>
          <w:szCs w:val="24"/>
        </w:rPr>
        <w:tab/>
      </w:r>
      <w:r w:rsidRPr="002912F7">
        <w:t>Tracking records for actions on alarms in Alarm List</w:t>
      </w:r>
      <w:r w:rsidRPr="002912F7">
        <w:tab/>
      </w:r>
      <w:r w:rsidR="00CC354D" w:rsidRPr="002912F7">
        <w:fldChar w:fldCharType="begin"/>
      </w:r>
      <w:r w:rsidRPr="002912F7">
        <w:instrText xml:space="preserve"> PAGEREF _Toc314594765 \h </w:instrText>
      </w:r>
      <w:r w:rsidR="00CC354D" w:rsidRPr="002912F7">
        <w:fldChar w:fldCharType="separate"/>
      </w:r>
      <w:r w:rsidRPr="002912F7">
        <w:t>18</w:t>
      </w:r>
      <w:r w:rsidR="00CC354D" w:rsidRPr="002912F7">
        <w:fldChar w:fldCharType="end"/>
      </w:r>
    </w:p>
    <w:p w:rsidR="006F4C84" w:rsidRPr="002912F7" w:rsidRDefault="006F4C84">
      <w:pPr>
        <w:pStyle w:val="TOC3"/>
        <w:rPr>
          <w:rFonts w:ascii="Times New Roman" w:hAnsi="Times New Roman"/>
          <w:i w:val="0"/>
          <w:sz w:val="24"/>
          <w:szCs w:val="24"/>
        </w:rPr>
      </w:pPr>
      <w:r w:rsidRPr="002912F7">
        <w:t>5.1.3</w:t>
      </w:r>
      <w:r w:rsidRPr="002912F7">
        <w:rPr>
          <w:rFonts w:ascii="Times New Roman" w:hAnsi="Times New Roman"/>
          <w:i w:val="0"/>
          <w:sz w:val="24"/>
          <w:szCs w:val="24"/>
        </w:rPr>
        <w:tab/>
      </w:r>
      <w:r w:rsidRPr="002912F7">
        <w:t>Difference in State Diagrams</w:t>
      </w:r>
      <w:r w:rsidRPr="002912F7">
        <w:tab/>
      </w:r>
      <w:r w:rsidR="00CC354D" w:rsidRPr="002912F7">
        <w:fldChar w:fldCharType="begin"/>
      </w:r>
      <w:r w:rsidRPr="002912F7">
        <w:instrText xml:space="preserve"> PAGEREF _Toc314594766 \h </w:instrText>
      </w:r>
      <w:r w:rsidR="00CC354D" w:rsidRPr="002912F7">
        <w:fldChar w:fldCharType="separate"/>
      </w:r>
      <w:r w:rsidRPr="002912F7">
        <w:t>18</w:t>
      </w:r>
      <w:r w:rsidR="00CC354D" w:rsidRPr="002912F7">
        <w:fldChar w:fldCharType="end"/>
      </w:r>
    </w:p>
    <w:p w:rsidR="006F4C84" w:rsidRPr="002912F7" w:rsidRDefault="006F4C84">
      <w:pPr>
        <w:pStyle w:val="TOC3"/>
        <w:rPr>
          <w:rFonts w:ascii="Times New Roman" w:hAnsi="Times New Roman"/>
          <w:i w:val="0"/>
          <w:sz w:val="24"/>
          <w:szCs w:val="24"/>
        </w:rPr>
      </w:pPr>
      <w:r w:rsidRPr="002912F7">
        <w:lastRenderedPageBreak/>
        <w:t>5.1.4</w:t>
      </w:r>
      <w:r w:rsidRPr="002912F7">
        <w:rPr>
          <w:rFonts w:ascii="Times New Roman" w:hAnsi="Times New Roman"/>
          <w:i w:val="0"/>
          <w:sz w:val="24"/>
          <w:szCs w:val="24"/>
        </w:rPr>
        <w:tab/>
      </w:r>
      <w:r w:rsidRPr="002912F7">
        <w:t>Alarm Reporting Time</w:t>
      </w:r>
      <w:r w:rsidRPr="002912F7">
        <w:tab/>
      </w:r>
      <w:r w:rsidR="00CC354D" w:rsidRPr="002912F7">
        <w:fldChar w:fldCharType="begin"/>
      </w:r>
      <w:r w:rsidRPr="002912F7">
        <w:instrText xml:space="preserve"> PAGEREF _Toc314594767 \h </w:instrText>
      </w:r>
      <w:r w:rsidR="00CC354D" w:rsidRPr="002912F7">
        <w:fldChar w:fldCharType="separate"/>
      </w:r>
      <w:r w:rsidRPr="002912F7">
        <w:t>19</w:t>
      </w:r>
      <w:r w:rsidR="00CC354D" w:rsidRPr="002912F7">
        <w:fldChar w:fldCharType="end"/>
      </w:r>
    </w:p>
    <w:p w:rsidR="006F4C84" w:rsidRPr="002912F7" w:rsidRDefault="006F4C84">
      <w:pPr>
        <w:pStyle w:val="TOC3"/>
        <w:rPr>
          <w:rFonts w:ascii="Times New Roman" w:hAnsi="Times New Roman"/>
          <w:i w:val="0"/>
          <w:sz w:val="24"/>
          <w:szCs w:val="24"/>
        </w:rPr>
      </w:pPr>
      <w:r w:rsidRPr="002912F7">
        <w:t>5.1.5</w:t>
      </w:r>
      <w:r w:rsidRPr="002912F7">
        <w:rPr>
          <w:rFonts w:ascii="Times New Roman" w:hAnsi="Times New Roman"/>
          <w:i w:val="0"/>
          <w:sz w:val="24"/>
          <w:szCs w:val="24"/>
        </w:rPr>
        <w:tab/>
      </w:r>
      <w:r w:rsidRPr="002912F7">
        <w:t>State Change Definition</w:t>
      </w:r>
      <w:r w:rsidRPr="002912F7">
        <w:tab/>
      </w:r>
      <w:r w:rsidR="00CC354D" w:rsidRPr="002912F7">
        <w:fldChar w:fldCharType="begin"/>
      </w:r>
      <w:r w:rsidRPr="002912F7">
        <w:instrText xml:space="preserve"> PAGEREF _Toc314594768 \h </w:instrText>
      </w:r>
      <w:r w:rsidR="00CC354D" w:rsidRPr="002912F7">
        <w:fldChar w:fldCharType="separate"/>
      </w:r>
      <w:r w:rsidRPr="002912F7">
        <w:t>19</w:t>
      </w:r>
      <w:r w:rsidR="00CC354D" w:rsidRPr="002912F7">
        <w:fldChar w:fldCharType="end"/>
      </w:r>
    </w:p>
    <w:p w:rsidR="006F4C84" w:rsidRPr="002912F7" w:rsidRDefault="006F4C84">
      <w:pPr>
        <w:pStyle w:val="TOC3"/>
        <w:rPr>
          <w:rFonts w:ascii="Times New Roman" w:hAnsi="Times New Roman"/>
          <w:i w:val="0"/>
          <w:sz w:val="24"/>
          <w:szCs w:val="24"/>
        </w:rPr>
      </w:pPr>
      <w:r w:rsidRPr="002912F7">
        <w:t>5.1.6</w:t>
      </w:r>
      <w:r w:rsidRPr="002912F7">
        <w:rPr>
          <w:rFonts w:ascii="Times New Roman" w:hAnsi="Times New Roman"/>
          <w:i w:val="0"/>
          <w:sz w:val="24"/>
          <w:szCs w:val="24"/>
        </w:rPr>
        <w:tab/>
      </w:r>
      <w:r w:rsidRPr="002912F7">
        <w:t>Monitored Attributes</w:t>
      </w:r>
      <w:r w:rsidRPr="002912F7">
        <w:tab/>
      </w:r>
      <w:r w:rsidR="00CC354D" w:rsidRPr="002912F7">
        <w:fldChar w:fldCharType="begin"/>
      </w:r>
      <w:r w:rsidRPr="002912F7">
        <w:instrText xml:space="preserve"> PAGEREF _Toc314594769 \h </w:instrText>
      </w:r>
      <w:r w:rsidR="00CC354D" w:rsidRPr="002912F7">
        <w:fldChar w:fldCharType="separate"/>
      </w:r>
      <w:r w:rsidRPr="002912F7">
        <w:t>20</w:t>
      </w:r>
      <w:r w:rsidR="00CC354D" w:rsidRPr="002912F7">
        <w:fldChar w:fldCharType="end"/>
      </w:r>
    </w:p>
    <w:p w:rsidR="006F4C84" w:rsidRPr="002912F7" w:rsidRDefault="006F4C84">
      <w:pPr>
        <w:pStyle w:val="TOC3"/>
        <w:rPr>
          <w:rFonts w:ascii="Times New Roman" w:hAnsi="Times New Roman"/>
          <w:i w:val="0"/>
          <w:sz w:val="24"/>
          <w:szCs w:val="24"/>
        </w:rPr>
      </w:pPr>
      <w:r w:rsidRPr="002912F7">
        <w:t>5.1.7</w:t>
      </w:r>
      <w:r w:rsidRPr="002912F7">
        <w:rPr>
          <w:rFonts w:ascii="Times New Roman" w:hAnsi="Times New Roman"/>
          <w:i w:val="0"/>
          <w:sz w:val="24"/>
          <w:szCs w:val="24"/>
        </w:rPr>
        <w:tab/>
      </w:r>
      <w:r w:rsidRPr="002912F7">
        <w:t>Service User Identification</w:t>
      </w:r>
      <w:r w:rsidRPr="002912F7">
        <w:tab/>
      </w:r>
      <w:r w:rsidR="00CC354D" w:rsidRPr="002912F7">
        <w:fldChar w:fldCharType="begin"/>
      </w:r>
      <w:r w:rsidRPr="002912F7">
        <w:instrText xml:space="preserve"> PAGEREF _Toc314594770 \h </w:instrText>
      </w:r>
      <w:r w:rsidR="00CC354D" w:rsidRPr="002912F7">
        <w:fldChar w:fldCharType="separate"/>
      </w:r>
      <w:r w:rsidRPr="002912F7">
        <w:t>20</w:t>
      </w:r>
      <w:r w:rsidR="00CC354D" w:rsidRPr="002912F7">
        <w:fldChar w:fldCharType="end"/>
      </w:r>
    </w:p>
    <w:p w:rsidR="006F4C84" w:rsidRPr="002912F7" w:rsidRDefault="006F4C84">
      <w:pPr>
        <w:pStyle w:val="TOC3"/>
        <w:rPr>
          <w:rFonts w:ascii="Times New Roman" w:hAnsi="Times New Roman"/>
          <w:i w:val="0"/>
          <w:sz w:val="24"/>
          <w:szCs w:val="24"/>
        </w:rPr>
      </w:pPr>
      <w:r w:rsidRPr="002912F7">
        <w:t>5.1.8</w:t>
      </w:r>
      <w:r w:rsidRPr="002912F7">
        <w:rPr>
          <w:rFonts w:ascii="Times New Roman" w:hAnsi="Times New Roman"/>
          <w:i w:val="0"/>
          <w:sz w:val="24"/>
          <w:szCs w:val="24"/>
        </w:rPr>
        <w:tab/>
      </w:r>
      <w:r w:rsidRPr="002912F7">
        <w:t>Service Provider Identification</w:t>
      </w:r>
      <w:r w:rsidRPr="002912F7">
        <w:tab/>
      </w:r>
      <w:r w:rsidR="00CC354D" w:rsidRPr="002912F7">
        <w:fldChar w:fldCharType="begin"/>
      </w:r>
      <w:r w:rsidRPr="002912F7">
        <w:instrText xml:space="preserve"> PAGEREF _Toc314594771 \h </w:instrText>
      </w:r>
      <w:r w:rsidR="00CC354D" w:rsidRPr="002912F7">
        <w:fldChar w:fldCharType="separate"/>
      </w:r>
      <w:r w:rsidRPr="002912F7">
        <w:t>20</w:t>
      </w:r>
      <w:r w:rsidR="00CC354D" w:rsidRPr="002912F7">
        <w:fldChar w:fldCharType="end"/>
      </w:r>
    </w:p>
    <w:p w:rsidR="006F4C84" w:rsidRPr="002912F7" w:rsidRDefault="006F4C84">
      <w:pPr>
        <w:pStyle w:val="TOC3"/>
        <w:rPr>
          <w:rFonts w:ascii="Times New Roman" w:hAnsi="Times New Roman"/>
          <w:i w:val="0"/>
          <w:sz w:val="24"/>
          <w:szCs w:val="24"/>
        </w:rPr>
      </w:pPr>
      <w:r w:rsidRPr="002912F7">
        <w:t>5.1.9</w:t>
      </w:r>
      <w:r w:rsidRPr="002912F7">
        <w:rPr>
          <w:rFonts w:ascii="Times New Roman" w:hAnsi="Times New Roman"/>
          <w:i w:val="0"/>
          <w:sz w:val="24"/>
          <w:szCs w:val="24"/>
        </w:rPr>
        <w:tab/>
      </w:r>
      <w:r w:rsidRPr="002912F7">
        <w:t>Alarm Detector Identifier</w:t>
      </w:r>
      <w:r w:rsidRPr="002912F7">
        <w:tab/>
      </w:r>
      <w:r w:rsidR="00CC354D" w:rsidRPr="002912F7">
        <w:fldChar w:fldCharType="begin"/>
      </w:r>
      <w:r w:rsidRPr="002912F7">
        <w:instrText xml:space="preserve"> PAGEREF _Toc314594772 \h </w:instrText>
      </w:r>
      <w:r w:rsidR="00CC354D" w:rsidRPr="002912F7">
        <w:fldChar w:fldCharType="separate"/>
      </w:r>
      <w:r w:rsidRPr="002912F7">
        <w:t>20</w:t>
      </w:r>
      <w:r w:rsidR="00CC354D" w:rsidRPr="002912F7">
        <w:fldChar w:fldCharType="end"/>
      </w:r>
    </w:p>
    <w:p w:rsidR="006F4C84" w:rsidRPr="002912F7" w:rsidRDefault="006F4C84">
      <w:pPr>
        <w:pStyle w:val="TOC3"/>
        <w:rPr>
          <w:rFonts w:ascii="Times New Roman" w:hAnsi="Times New Roman"/>
          <w:i w:val="0"/>
          <w:sz w:val="24"/>
          <w:szCs w:val="24"/>
        </w:rPr>
      </w:pPr>
      <w:r w:rsidRPr="002912F7">
        <w:t>5.1.10</w:t>
      </w:r>
      <w:r w:rsidRPr="002912F7">
        <w:rPr>
          <w:rFonts w:ascii="Times New Roman" w:hAnsi="Times New Roman"/>
          <w:i w:val="0"/>
          <w:sz w:val="24"/>
          <w:szCs w:val="24"/>
        </w:rPr>
        <w:tab/>
      </w:r>
      <w:r w:rsidRPr="002912F7">
        <w:t>Mandatory Comments</w:t>
      </w:r>
      <w:r w:rsidRPr="002912F7">
        <w:tab/>
      </w:r>
      <w:r w:rsidR="00CC354D" w:rsidRPr="002912F7">
        <w:fldChar w:fldCharType="begin"/>
      </w:r>
      <w:r w:rsidRPr="002912F7">
        <w:instrText xml:space="preserve"> PAGEREF _Toc314594773 \h </w:instrText>
      </w:r>
      <w:r w:rsidR="00CC354D" w:rsidRPr="002912F7">
        <w:fldChar w:fldCharType="separate"/>
      </w:r>
      <w:r w:rsidRPr="002912F7">
        <w:t>21</w:t>
      </w:r>
      <w:r w:rsidR="00CC354D" w:rsidRPr="002912F7">
        <w:fldChar w:fldCharType="end"/>
      </w:r>
    </w:p>
    <w:p w:rsidR="006F4C84" w:rsidRPr="002912F7" w:rsidRDefault="006F4C84">
      <w:pPr>
        <w:pStyle w:val="TOC2"/>
        <w:rPr>
          <w:rFonts w:ascii="Times New Roman" w:hAnsi="Times New Roman"/>
          <w:sz w:val="24"/>
          <w:szCs w:val="24"/>
        </w:rPr>
      </w:pPr>
      <w:r w:rsidRPr="002912F7">
        <w:t>5.2</w:t>
      </w:r>
      <w:r w:rsidRPr="002912F7">
        <w:rPr>
          <w:rFonts w:ascii="Times New Roman" w:hAnsi="Times New Roman"/>
          <w:sz w:val="24"/>
          <w:szCs w:val="24"/>
        </w:rPr>
        <w:tab/>
      </w:r>
      <w:r w:rsidRPr="002912F7">
        <w:t>Notifications</w:t>
      </w:r>
      <w:r w:rsidRPr="002912F7">
        <w:tab/>
      </w:r>
      <w:r w:rsidR="00CC354D" w:rsidRPr="002912F7">
        <w:fldChar w:fldCharType="begin"/>
      </w:r>
      <w:r w:rsidRPr="002912F7">
        <w:instrText xml:space="preserve"> PAGEREF _Toc314594774 \h </w:instrText>
      </w:r>
      <w:r w:rsidR="00CC354D" w:rsidRPr="002912F7">
        <w:fldChar w:fldCharType="separate"/>
      </w:r>
      <w:r w:rsidRPr="002912F7">
        <w:t>21</w:t>
      </w:r>
      <w:r w:rsidR="00CC354D" w:rsidRPr="002912F7">
        <w:fldChar w:fldCharType="end"/>
      </w:r>
    </w:p>
    <w:p w:rsidR="006F4C84" w:rsidRPr="002912F7" w:rsidRDefault="006F4C84">
      <w:pPr>
        <w:pStyle w:val="TOC3"/>
        <w:rPr>
          <w:rFonts w:ascii="Times New Roman" w:hAnsi="Times New Roman"/>
          <w:i w:val="0"/>
          <w:sz w:val="24"/>
          <w:szCs w:val="24"/>
        </w:rPr>
      </w:pPr>
      <w:r w:rsidRPr="002912F7">
        <w:t>5.2.1</w:t>
      </w:r>
      <w:r w:rsidRPr="002912F7">
        <w:rPr>
          <w:rFonts w:ascii="Times New Roman" w:hAnsi="Times New Roman"/>
          <w:i w:val="0"/>
          <w:sz w:val="24"/>
          <w:szCs w:val="24"/>
        </w:rPr>
        <w:tab/>
      </w:r>
      <w:r w:rsidRPr="002912F7">
        <w:t>notifyComments</w:t>
      </w:r>
      <w:r w:rsidRPr="002912F7">
        <w:tab/>
      </w:r>
      <w:r w:rsidR="00CC354D" w:rsidRPr="002912F7">
        <w:fldChar w:fldCharType="begin"/>
      </w:r>
      <w:r w:rsidRPr="002912F7">
        <w:instrText xml:space="preserve"> PAGEREF _Toc314594775 \h </w:instrText>
      </w:r>
      <w:r w:rsidR="00CC354D" w:rsidRPr="002912F7">
        <w:fldChar w:fldCharType="separate"/>
      </w:r>
      <w:r w:rsidRPr="002912F7">
        <w:t>21</w:t>
      </w:r>
      <w:r w:rsidR="00CC354D" w:rsidRPr="002912F7">
        <w:fldChar w:fldCharType="end"/>
      </w:r>
    </w:p>
    <w:p w:rsidR="006F4C84" w:rsidRPr="002912F7" w:rsidRDefault="006F4C84">
      <w:pPr>
        <w:pStyle w:val="TOC3"/>
        <w:rPr>
          <w:rFonts w:ascii="Times New Roman" w:hAnsi="Times New Roman"/>
          <w:i w:val="0"/>
          <w:sz w:val="24"/>
          <w:szCs w:val="24"/>
        </w:rPr>
      </w:pPr>
      <w:r w:rsidRPr="002912F7">
        <w:t>5.2.2</w:t>
      </w:r>
      <w:r w:rsidRPr="002912F7">
        <w:rPr>
          <w:rFonts w:ascii="Times New Roman" w:hAnsi="Times New Roman"/>
          <w:i w:val="0"/>
          <w:sz w:val="24"/>
          <w:szCs w:val="24"/>
        </w:rPr>
        <w:tab/>
      </w:r>
      <w:r w:rsidRPr="002912F7">
        <w:t>Object Class/Instance in AlarmListRebuilt</w:t>
      </w:r>
      <w:r w:rsidRPr="002912F7">
        <w:tab/>
      </w:r>
      <w:r w:rsidR="00CC354D" w:rsidRPr="002912F7">
        <w:fldChar w:fldCharType="begin"/>
      </w:r>
      <w:r w:rsidRPr="002912F7">
        <w:instrText xml:space="preserve"> PAGEREF _Toc314594776 \h </w:instrText>
      </w:r>
      <w:r w:rsidR="00CC354D" w:rsidRPr="002912F7">
        <w:fldChar w:fldCharType="separate"/>
      </w:r>
      <w:r w:rsidRPr="002912F7">
        <w:t>21</w:t>
      </w:r>
      <w:r w:rsidR="00CC354D" w:rsidRPr="002912F7">
        <w:fldChar w:fldCharType="end"/>
      </w:r>
    </w:p>
    <w:p w:rsidR="006F4C84" w:rsidRPr="002912F7" w:rsidRDefault="006F4C84">
      <w:pPr>
        <w:pStyle w:val="TOC2"/>
        <w:rPr>
          <w:rFonts w:ascii="Times New Roman" w:hAnsi="Times New Roman"/>
          <w:sz w:val="24"/>
          <w:szCs w:val="24"/>
        </w:rPr>
      </w:pPr>
      <w:r w:rsidRPr="002912F7">
        <w:t>5.3</w:t>
      </w:r>
      <w:r w:rsidRPr="002912F7">
        <w:rPr>
          <w:rFonts w:ascii="Times New Roman" w:hAnsi="Times New Roman"/>
          <w:sz w:val="24"/>
          <w:szCs w:val="24"/>
        </w:rPr>
        <w:tab/>
      </w:r>
      <w:r w:rsidRPr="002912F7">
        <w:t>Operations</w:t>
      </w:r>
      <w:r w:rsidRPr="002912F7">
        <w:tab/>
      </w:r>
      <w:r w:rsidR="00CC354D" w:rsidRPr="002912F7">
        <w:fldChar w:fldCharType="begin"/>
      </w:r>
      <w:r w:rsidRPr="002912F7">
        <w:instrText xml:space="preserve"> PAGEREF _Toc314594777 \h </w:instrText>
      </w:r>
      <w:r w:rsidR="00CC354D" w:rsidRPr="002912F7">
        <w:fldChar w:fldCharType="separate"/>
      </w:r>
      <w:r w:rsidRPr="002912F7">
        <w:t>22</w:t>
      </w:r>
      <w:r w:rsidR="00CC354D" w:rsidRPr="002912F7">
        <w:fldChar w:fldCharType="end"/>
      </w:r>
    </w:p>
    <w:p w:rsidR="006F4C84" w:rsidRPr="002912F7" w:rsidRDefault="006F4C84">
      <w:pPr>
        <w:pStyle w:val="TOC3"/>
        <w:rPr>
          <w:rFonts w:ascii="Times New Roman" w:hAnsi="Times New Roman"/>
          <w:i w:val="0"/>
          <w:sz w:val="24"/>
          <w:szCs w:val="24"/>
        </w:rPr>
      </w:pPr>
      <w:r w:rsidRPr="002912F7">
        <w:t>5.3.1</w:t>
      </w:r>
      <w:r w:rsidRPr="002912F7">
        <w:rPr>
          <w:rFonts w:ascii="Times New Roman" w:hAnsi="Times New Roman"/>
          <w:i w:val="0"/>
          <w:sz w:val="24"/>
          <w:szCs w:val="24"/>
        </w:rPr>
        <w:tab/>
      </w:r>
      <w:r w:rsidRPr="002912F7">
        <w:t>Group/Ungroup directives</w:t>
      </w:r>
      <w:r w:rsidRPr="002912F7">
        <w:tab/>
      </w:r>
      <w:r w:rsidR="00CC354D" w:rsidRPr="002912F7">
        <w:fldChar w:fldCharType="begin"/>
      </w:r>
      <w:r w:rsidRPr="002912F7">
        <w:instrText xml:space="preserve"> PAGEREF _Toc314594778 \h </w:instrText>
      </w:r>
      <w:r w:rsidR="00CC354D" w:rsidRPr="002912F7">
        <w:fldChar w:fldCharType="separate"/>
      </w:r>
      <w:r w:rsidRPr="002912F7">
        <w:t>22</w:t>
      </w:r>
      <w:r w:rsidR="00CC354D" w:rsidRPr="002912F7">
        <w:fldChar w:fldCharType="end"/>
      </w:r>
    </w:p>
    <w:p w:rsidR="006F4C84" w:rsidRPr="002912F7" w:rsidRDefault="006F4C84">
      <w:pPr>
        <w:pStyle w:val="TOC3"/>
        <w:rPr>
          <w:rFonts w:ascii="Times New Roman" w:hAnsi="Times New Roman"/>
          <w:i w:val="0"/>
          <w:sz w:val="24"/>
          <w:szCs w:val="24"/>
        </w:rPr>
      </w:pPr>
      <w:r w:rsidRPr="002912F7">
        <w:t>5.3.2</w:t>
      </w:r>
      <w:r w:rsidRPr="002912F7">
        <w:rPr>
          <w:rFonts w:ascii="Times New Roman" w:hAnsi="Times New Roman"/>
          <w:i w:val="0"/>
          <w:sz w:val="24"/>
          <w:szCs w:val="24"/>
        </w:rPr>
        <w:tab/>
      </w:r>
      <w:r w:rsidRPr="002912F7">
        <w:t>Input alarm id</w:t>
      </w:r>
      <w:r w:rsidRPr="002912F7">
        <w:tab/>
      </w:r>
      <w:r w:rsidR="00CC354D" w:rsidRPr="002912F7">
        <w:fldChar w:fldCharType="begin"/>
      </w:r>
      <w:r w:rsidRPr="002912F7">
        <w:instrText xml:space="preserve"> PAGEREF _Toc314594779 \h </w:instrText>
      </w:r>
      <w:r w:rsidR="00CC354D" w:rsidRPr="002912F7">
        <w:fldChar w:fldCharType="separate"/>
      </w:r>
      <w:r w:rsidRPr="002912F7">
        <w:t>22</w:t>
      </w:r>
      <w:r w:rsidR="00CC354D" w:rsidRPr="002912F7">
        <w:fldChar w:fldCharType="end"/>
      </w:r>
    </w:p>
    <w:p w:rsidR="006F4C84" w:rsidRPr="002912F7" w:rsidRDefault="006F4C84">
      <w:pPr>
        <w:pStyle w:val="TOC3"/>
        <w:rPr>
          <w:rFonts w:ascii="Times New Roman" w:hAnsi="Times New Roman"/>
          <w:i w:val="0"/>
          <w:sz w:val="24"/>
          <w:szCs w:val="24"/>
        </w:rPr>
      </w:pPr>
      <w:r w:rsidRPr="002912F7">
        <w:t>5.3.3</w:t>
      </w:r>
      <w:r w:rsidRPr="002912F7">
        <w:rPr>
          <w:rFonts w:ascii="Times New Roman" w:hAnsi="Times New Roman"/>
          <w:i w:val="0"/>
          <w:sz w:val="24"/>
          <w:szCs w:val="24"/>
        </w:rPr>
        <w:tab/>
      </w:r>
      <w:r w:rsidRPr="002912F7">
        <w:t>Input alarm id + severity for acknowledge directive</w:t>
      </w:r>
      <w:r w:rsidRPr="002912F7">
        <w:tab/>
      </w:r>
      <w:r w:rsidR="00CC354D" w:rsidRPr="002912F7">
        <w:fldChar w:fldCharType="begin"/>
      </w:r>
      <w:r w:rsidRPr="002912F7">
        <w:instrText xml:space="preserve"> PAGEREF _Toc314594780 \h </w:instrText>
      </w:r>
      <w:r w:rsidR="00CC354D" w:rsidRPr="002912F7">
        <w:fldChar w:fldCharType="separate"/>
      </w:r>
      <w:r w:rsidRPr="002912F7">
        <w:t>22</w:t>
      </w:r>
      <w:r w:rsidR="00CC354D" w:rsidRPr="002912F7">
        <w:fldChar w:fldCharType="end"/>
      </w:r>
    </w:p>
    <w:p w:rsidR="006F4C84" w:rsidRPr="002912F7" w:rsidRDefault="006F4C84">
      <w:pPr>
        <w:pStyle w:val="TOC3"/>
        <w:rPr>
          <w:rFonts w:ascii="Times New Roman" w:hAnsi="Times New Roman"/>
          <w:i w:val="0"/>
          <w:sz w:val="24"/>
          <w:szCs w:val="24"/>
        </w:rPr>
      </w:pPr>
      <w:r w:rsidRPr="002912F7">
        <w:t>5.3.4</w:t>
      </w:r>
      <w:r w:rsidRPr="002912F7">
        <w:rPr>
          <w:rFonts w:ascii="Times New Roman" w:hAnsi="Times New Roman"/>
          <w:i w:val="0"/>
          <w:sz w:val="24"/>
          <w:szCs w:val="24"/>
        </w:rPr>
        <w:tab/>
      </w:r>
      <w:r w:rsidRPr="002912F7">
        <w:t>Tracking Info as input</w:t>
      </w:r>
      <w:r w:rsidRPr="002912F7">
        <w:tab/>
      </w:r>
      <w:r w:rsidR="00CC354D" w:rsidRPr="002912F7">
        <w:fldChar w:fldCharType="begin"/>
      </w:r>
      <w:r w:rsidRPr="002912F7">
        <w:instrText xml:space="preserve"> PAGEREF _Toc314594781 \h </w:instrText>
      </w:r>
      <w:r w:rsidR="00CC354D" w:rsidRPr="002912F7">
        <w:fldChar w:fldCharType="separate"/>
      </w:r>
      <w:r w:rsidRPr="002912F7">
        <w:t>23</w:t>
      </w:r>
      <w:r w:rsidR="00CC354D" w:rsidRPr="002912F7">
        <w:fldChar w:fldCharType="end"/>
      </w:r>
    </w:p>
    <w:p w:rsidR="006F4C84" w:rsidRPr="002912F7" w:rsidRDefault="006F4C84">
      <w:pPr>
        <w:pStyle w:val="TOC3"/>
        <w:rPr>
          <w:rFonts w:ascii="Times New Roman" w:hAnsi="Times New Roman"/>
          <w:i w:val="0"/>
          <w:sz w:val="24"/>
          <w:szCs w:val="24"/>
        </w:rPr>
      </w:pPr>
      <w:r w:rsidRPr="002912F7">
        <w:t>5.3.5</w:t>
      </w:r>
      <w:r w:rsidRPr="002912F7">
        <w:rPr>
          <w:rFonts w:ascii="Times New Roman" w:hAnsi="Times New Roman"/>
          <w:i w:val="0"/>
          <w:sz w:val="24"/>
          <w:szCs w:val="24"/>
        </w:rPr>
        <w:tab/>
      </w:r>
      <w:r w:rsidRPr="002912F7">
        <w:t>Specific format for bad alarm info for acknowledge directive</w:t>
      </w:r>
      <w:r w:rsidRPr="002912F7">
        <w:tab/>
      </w:r>
      <w:r w:rsidR="00CC354D" w:rsidRPr="002912F7">
        <w:fldChar w:fldCharType="begin"/>
      </w:r>
      <w:r w:rsidRPr="002912F7">
        <w:instrText xml:space="preserve"> PAGEREF _Toc314594782 \h </w:instrText>
      </w:r>
      <w:r w:rsidR="00CC354D" w:rsidRPr="002912F7">
        <w:fldChar w:fldCharType="separate"/>
      </w:r>
      <w:r w:rsidRPr="002912F7">
        <w:t>24</w:t>
      </w:r>
      <w:r w:rsidR="00CC354D" w:rsidRPr="002912F7">
        <w:fldChar w:fldCharType="end"/>
      </w:r>
    </w:p>
    <w:p w:rsidR="006F4C84" w:rsidRPr="002912F7" w:rsidRDefault="006F4C84">
      <w:pPr>
        <w:pStyle w:val="TOC3"/>
        <w:rPr>
          <w:rFonts w:ascii="Times New Roman" w:hAnsi="Times New Roman"/>
          <w:i w:val="0"/>
          <w:sz w:val="24"/>
          <w:szCs w:val="24"/>
        </w:rPr>
      </w:pPr>
      <w:r w:rsidRPr="002912F7">
        <w:t>5.3.6</w:t>
      </w:r>
      <w:r w:rsidRPr="002912F7">
        <w:rPr>
          <w:rFonts w:ascii="Times New Roman" w:hAnsi="Times New Roman"/>
          <w:i w:val="0"/>
          <w:sz w:val="24"/>
          <w:szCs w:val="24"/>
        </w:rPr>
        <w:tab/>
      </w:r>
      <w:r w:rsidRPr="002912F7">
        <w:t>Output status parameter</w:t>
      </w:r>
      <w:r w:rsidRPr="002912F7">
        <w:tab/>
      </w:r>
      <w:r w:rsidR="00CC354D" w:rsidRPr="002912F7">
        <w:fldChar w:fldCharType="begin"/>
      </w:r>
      <w:r w:rsidRPr="002912F7">
        <w:instrText xml:space="preserve"> PAGEREF _Toc314594783 \h </w:instrText>
      </w:r>
      <w:r w:rsidR="00CC354D" w:rsidRPr="002912F7">
        <w:fldChar w:fldCharType="separate"/>
      </w:r>
      <w:r w:rsidRPr="002912F7">
        <w:t>24</w:t>
      </w:r>
      <w:r w:rsidR="00CC354D" w:rsidRPr="002912F7">
        <w:fldChar w:fldCharType="end"/>
      </w:r>
    </w:p>
    <w:p w:rsidR="006F4C84" w:rsidRPr="002912F7" w:rsidRDefault="006F4C84">
      <w:pPr>
        <w:pStyle w:val="TOC3"/>
        <w:rPr>
          <w:rFonts w:ascii="Times New Roman" w:hAnsi="Times New Roman"/>
          <w:i w:val="0"/>
          <w:sz w:val="24"/>
          <w:szCs w:val="24"/>
        </w:rPr>
      </w:pPr>
      <w:r w:rsidRPr="002912F7">
        <w:t>5.3.7</w:t>
      </w:r>
      <w:r w:rsidRPr="002912F7">
        <w:rPr>
          <w:rFonts w:ascii="Times New Roman" w:hAnsi="Times New Roman"/>
          <w:i w:val="0"/>
          <w:sz w:val="24"/>
          <w:szCs w:val="24"/>
        </w:rPr>
        <w:tab/>
      </w:r>
      <w:r w:rsidRPr="002912F7">
        <w:t>Input comment information</w:t>
      </w:r>
      <w:r w:rsidRPr="002912F7">
        <w:tab/>
      </w:r>
      <w:r w:rsidR="00CC354D" w:rsidRPr="002912F7">
        <w:fldChar w:fldCharType="begin"/>
      </w:r>
      <w:r w:rsidRPr="002912F7">
        <w:instrText xml:space="preserve"> PAGEREF _Toc314594784 \h </w:instrText>
      </w:r>
      <w:r w:rsidR="00CC354D" w:rsidRPr="002912F7">
        <w:fldChar w:fldCharType="separate"/>
      </w:r>
      <w:r w:rsidRPr="002912F7">
        <w:t>24</w:t>
      </w:r>
      <w:r w:rsidR="00CC354D" w:rsidRPr="002912F7">
        <w:fldChar w:fldCharType="end"/>
      </w:r>
    </w:p>
    <w:p w:rsidR="006F4C84" w:rsidRPr="002912F7" w:rsidRDefault="006F4C84">
      <w:pPr>
        <w:pStyle w:val="TOC3"/>
        <w:rPr>
          <w:rFonts w:ascii="Times New Roman" w:hAnsi="Times New Roman"/>
          <w:i w:val="0"/>
          <w:sz w:val="24"/>
          <w:szCs w:val="24"/>
        </w:rPr>
      </w:pPr>
      <w:r w:rsidRPr="002912F7">
        <w:t>5.3.8</w:t>
      </w:r>
      <w:r w:rsidRPr="002912F7">
        <w:rPr>
          <w:rFonts w:ascii="Times New Roman" w:hAnsi="Times New Roman"/>
          <w:i w:val="0"/>
          <w:sz w:val="24"/>
          <w:szCs w:val="24"/>
        </w:rPr>
        <w:tab/>
      </w:r>
      <w:r w:rsidRPr="002912F7">
        <w:t>Filter type</w:t>
      </w:r>
      <w:r w:rsidRPr="002912F7">
        <w:tab/>
      </w:r>
      <w:r w:rsidR="00CC354D" w:rsidRPr="002912F7">
        <w:fldChar w:fldCharType="begin"/>
      </w:r>
      <w:r w:rsidRPr="002912F7">
        <w:instrText xml:space="preserve"> PAGEREF _Toc314594785 \h </w:instrText>
      </w:r>
      <w:r w:rsidR="00CC354D" w:rsidRPr="002912F7">
        <w:fldChar w:fldCharType="separate"/>
      </w:r>
      <w:r w:rsidRPr="002912F7">
        <w:t>25</w:t>
      </w:r>
      <w:r w:rsidR="00CC354D" w:rsidRPr="002912F7">
        <w:fldChar w:fldCharType="end"/>
      </w:r>
    </w:p>
    <w:p w:rsidR="006F4C84" w:rsidRPr="002912F7" w:rsidRDefault="006F4C84">
      <w:pPr>
        <w:pStyle w:val="TOC3"/>
        <w:rPr>
          <w:rFonts w:ascii="Times New Roman" w:hAnsi="Times New Roman"/>
          <w:i w:val="0"/>
          <w:sz w:val="24"/>
          <w:szCs w:val="24"/>
        </w:rPr>
      </w:pPr>
      <w:r w:rsidRPr="002912F7">
        <w:t>5.3.9</w:t>
      </w:r>
      <w:r w:rsidRPr="002912F7">
        <w:rPr>
          <w:rFonts w:ascii="Times New Roman" w:hAnsi="Times New Roman"/>
          <w:i w:val="0"/>
          <w:sz w:val="24"/>
          <w:szCs w:val="24"/>
        </w:rPr>
        <w:tab/>
      </w:r>
      <w:r w:rsidRPr="002912F7">
        <w:t>Exceptions</w:t>
      </w:r>
      <w:r w:rsidRPr="002912F7">
        <w:tab/>
      </w:r>
      <w:r w:rsidR="00CC354D" w:rsidRPr="002912F7">
        <w:fldChar w:fldCharType="begin"/>
      </w:r>
      <w:r w:rsidRPr="002912F7">
        <w:instrText xml:space="preserve"> PAGEREF _Toc314594786 \h </w:instrText>
      </w:r>
      <w:r w:rsidR="00CC354D" w:rsidRPr="002912F7">
        <w:fldChar w:fldCharType="separate"/>
      </w:r>
      <w:r w:rsidRPr="002912F7">
        <w:t>25</w:t>
      </w:r>
      <w:r w:rsidR="00CC354D" w:rsidRPr="002912F7">
        <w:fldChar w:fldCharType="end"/>
      </w:r>
    </w:p>
    <w:p w:rsidR="006F4C84" w:rsidRPr="002912F7" w:rsidRDefault="006F4C84">
      <w:pPr>
        <w:pStyle w:val="TOC1"/>
        <w:rPr>
          <w:rFonts w:ascii="Times New Roman" w:hAnsi="Times New Roman"/>
          <w:b w:val="0"/>
          <w:sz w:val="24"/>
          <w:szCs w:val="24"/>
        </w:rPr>
      </w:pPr>
      <w:r w:rsidRPr="002912F7">
        <w:t>6</w:t>
      </w:r>
      <w:r w:rsidRPr="002912F7">
        <w:rPr>
          <w:rFonts w:ascii="Times New Roman" w:hAnsi="Times New Roman"/>
          <w:b w:val="0"/>
          <w:sz w:val="24"/>
          <w:szCs w:val="24"/>
        </w:rPr>
        <w:tab/>
      </w:r>
      <w:r w:rsidRPr="002912F7">
        <w:t>Interface Harmonization</w:t>
      </w:r>
      <w:r w:rsidRPr="002912F7">
        <w:tab/>
      </w:r>
      <w:r w:rsidR="00CC354D" w:rsidRPr="002912F7">
        <w:fldChar w:fldCharType="begin"/>
      </w:r>
      <w:r w:rsidRPr="002912F7">
        <w:instrText xml:space="preserve"> PAGEREF _Toc314594787 \h </w:instrText>
      </w:r>
      <w:r w:rsidR="00CC354D" w:rsidRPr="002912F7">
        <w:fldChar w:fldCharType="separate"/>
      </w:r>
      <w:r w:rsidRPr="002912F7">
        <w:t>26</w:t>
      </w:r>
      <w:r w:rsidR="00CC354D" w:rsidRPr="002912F7">
        <w:fldChar w:fldCharType="end"/>
      </w:r>
    </w:p>
    <w:p w:rsidR="006F4C84" w:rsidRPr="002912F7" w:rsidRDefault="006F4C84">
      <w:pPr>
        <w:pStyle w:val="TOC2"/>
        <w:rPr>
          <w:rFonts w:ascii="Times New Roman" w:hAnsi="Times New Roman"/>
          <w:sz w:val="24"/>
          <w:szCs w:val="24"/>
        </w:rPr>
      </w:pPr>
      <w:r w:rsidRPr="002912F7">
        <w:t>6.1</w:t>
      </w:r>
      <w:r w:rsidRPr="002912F7">
        <w:rPr>
          <w:rFonts w:ascii="Times New Roman" w:hAnsi="Times New Roman"/>
          <w:sz w:val="24"/>
          <w:szCs w:val="24"/>
        </w:rPr>
        <w:tab/>
      </w:r>
      <w:r w:rsidRPr="002912F7">
        <w:t>Interface in FMC NM environment</w:t>
      </w:r>
      <w:r w:rsidRPr="002912F7">
        <w:tab/>
      </w:r>
      <w:r w:rsidR="00CC354D" w:rsidRPr="002912F7">
        <w:fldChar w:fldCharType="begin"/>
      </w:r>
      <w:r w:rsidRPr="002912F7">
        <w:instrText xml:space="preserve"> PAGEREF _Toc314594788 \h </w:instrText>
      </w:r>
      <w:r w:rsidR="00CC354D" w:rsidRPr="002912F7">
        <w:fldChar w:fldCharType="separate"/>
      </w:r>
      <w:r w:rsidRPr="002912F7">
        <w:t>26</w:t>
      </w:r>
      <w:r w:rsidR="00CC354D" w:rsidRPr="002912F7">
        <w:fldChar w:fldCharType="end"/>
      </w:r>
    </w:p>
    <w:p w:rsidR="006F4C84" w:rsidRPr="002912F7" w:rsidRDefault="006F4C84">
      <w:pPr>
        <w:pStyle w:val="TOC2"/>
        <w:rPr>
          <w:rFonts w:ascii="Times New Roman" w:hAnsi="Times New Roman"/>
          <w:sz w:val="24"/>
          <w:szCs w:val="24"/>
        </w:rPr>
      </w:pPr>
      <w:r w:rsidRPr="002912F7">
        <w:rPr>
          <w:bCs/>
        </w:rPr>
        <w:t>6.2</w:t>
      </w:r>
      <w:r w:rsidRPr="002912F7">
        <w:rPr>
          <w:rFonts w:ascii="Times New Roman" w:hAnsi="Times New Roman"/>
          <w:sz w:val="24"/>
          <w:szCs w:val="24"/>
        </w:rPr>
        <w:tab/>
      </w:r>
      <w:r w:rsidRPr="002912F7">
        <w:rPr>
          <w:bCs/>
        </w:rPr>
        <w:t>Current situation</w:t>
      </w:r>
      <w:r w:rsidRPr="002912F7">
        <w:tab/>
      </w:r>
      <w:r w:rsidR="00CC354D" w:rsidRPr="002912F7">
        <w:fldChar w:fldCharType="begin"/>
      </w:r>
      <w:r w:rsidRPr="002912F7">
        <w:instrText xml:space="preserve"> PAGEREF _Toc314594789 \h </w:instrText>
      </w:r>
      <w:r w:rsidR="00CC354D" w:rsidRPr="002912F7">
        <w:fldChar w:fldCharType="separate"/>
      </w:r>
      <w:r w:rsidRPr="002912F7">
        <w:t>26</w:t>
      </w:r>
      <w:r w:rsidR="00CC354D" w:rsidRPr="002912F7">
        <w:fldChar w:fldCharType="end"/>
      </w:r>
    </w:p>
    <w:p w:rsidR="006F4C84" w:rsidRPr="002912F7" w:rsidRDefault="006F4C84">
      <w:pPr>
        <w:pStyle w:val="TOC2"/>
        <w:rPr>
          <w:rFonts w:ascii="Times New Roman" w:hAnsi="Times New Roman"/>
          <w:sz w:val="24"/>
          <w:szCs w:val="24"/>
        </w:rPr>
      </w:pPr>
      <w:r w:rsidRPr="002912F7">
        <w:rPr>
          <w:bCs/>
        </w:rPr>
        <w:t>6.3</w:t>
      </w:r>
      <w:r w:rsidRPr="002912F7">
        <w:rPr>
          <w:rFonts w:ascii="Times New Roman" w:hAnsi="Times New Roman"/>
          <w:sz w:val="24"/>
          <w:szCs w:val="24"/>
        </w:rPr>
        <w:tab/>
      </w:r>
      <w:r w:rsidRPr="002912F7">
        <w:rPr>
          <w:bCs/>
        </w:rPr>
        <w:t>Proposed alternative</w:t>
      </w:r>
      <w:r w:rsidRPr="002912F7">
        <w:tab/>
      </w:r>
      <w:r w:rsidR="00CC354D" w:rsidRPr="002912F7">
        <w:fldChar w:fldCharType="begin"/>
      </w:r>
      <w:r w:rsidRPr="002912F7">
        <w:instrText xml:space="preserve"> PAGEREF _Toc314594790 \h </w:instrText>
      </w:r>
      <w:r w:rsidR="00CC354D" w:rsidRPr="002912F7">
        <w:fldChar w:fldCharType="separate"/>
      </w:r>
      <w:r w:rsidRPr="002912F7">
        <w:t>27</w:t>
      </w:r>
      <w:r w:rsidR="00CC354D" w:rsidRPr="002912F7">
        <w:fldChar w:fldCharType="end"/>
      </w:r>
    </w:p>
    <w:p w:rsidR="000D19EC" w:rsidRDefault="00CC354D" w:rsidP="00470530">
      <w:pPr>
        <w:jc w:val="center"/>
        <w:rPr>
          <w:bCs/>
        </w:rPr>
      </w:pPr>
      <w:r w:rsidRPr="002912F7">
        <w:rPr>
          <w:b/>
        </w:rPr>
        <w:fldChar w:fldCharType="end"/>
      </w:r>
      <w:r w:rsidR="00DC68EE" w:rsidRPr="002912F7">
        <w:rPr>
          <w:bCs/>
        </w:rPr>
        <w:t>_______________</w:t>
      </w:r>
    </w:p>
    <w:p w:rsidR="00470530" w:rsidRDefault="00470530" w:rsidP="00470530">
      <w:pPr>
        <w:rPr>
          <w:b/>
        </w:rPr>
      </w:pPr>
      <w:r>
        <w:rPr>
          <w:b/>
        </w:rPr>
        <w:t>Document history</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0"/>
        <w:gridCol w:w="1390"/>
        <w:gridCol w:w="1466"/>
        <w:gridCol w:w="6004"/>
      </w:tblGrid>
      <w:tr w:rsidR="00470530" w:rsidTr="005A52F4">
        <w:trPr>
          <w:cantSplit/>
        </w:trPr>
        <w:tc>
          <w:tcPr>
            <w:tcW w:w="950" w:type="dxa"/>
            <w:tcBorders>
              <w:top w:val="single" w:sz="4" w:space="0" w:color="auto"/>
              <w:bottom w:val="single" w:sz="4" w:space="0" w:color="auto"/>
            </w:tcBorders>
            <w:shd w:val="clear" w:color="auto" w:fill="auto"/>
          </w:tcPr>
          <w:p w:rsidR="00470530" w:rsidRPr="00470530" w:rsidRDefault="00470530" w:rsidP="00DC42A7">
            <w:pPr>
              <w:rPr>
                <w:b/>
                <w:lang w:val="fr-FR"/>
              </w:rPr>
            </w:pPr>
            <w:r w:rsidRPr="00470530">
              <w:rPr>
                <w:b/>
                <w:lang w:val="fr-FR"/>
              </w:rPr>
              <w:t>Version</w:t>
            </w:r>
          </w:p>
        </w:tc>
        <w:tc>
          <w:tcPr>
            <w:tcW w:w="1390" w:type="dxa"/>
            <w:tcBorders>
              <w:top w:val="single" w:sz="4" w:space="0" w:color="auto"/>
              <w:bottom w:val="single" w:sz="4" w:space="0" w:color="auto"/>
            </w:tcBorders>
          </w:tcPr>
          <w:p w:rsidR="00470530" w:rsidRPr="00470530" w:rsidRDefault="00470530" w:rsidP="00DC42A7">
            <w:pPr>
              <w:rPr>
                <w:b/>
                <w:lang w:val="fr-FR"/>
              </w:rPr>
            </w:pPr>
            <w:r>
              <w:rPr>
                <w:b/>
                <w:lang w:val="fr-FR"/>
              </w:rPr>
              <w:t>Date</w:t>
            </w:r>
          </w:p>
        </w:tc>
        <w:tc>
          <w:tcPr>
            <w:tcW w:w="1466" w:type="dxa"/>
            <w:tcBorders>
              <w:top w:val="single" w:sz="4" w:space="0" w:color="auto"/>
              <w:bottom w:val="single" w:sz="4" w:space="0" w:color="auto"/>
            </w:tcBorders>
            <w:shd w:val="clear" w:color="auto" w:fill="auto"/>
          </w:tcPr>
          <w:p w:rsidR="00470530" w:rsidRPr="00470530" w:rsidRDefault="00470530" w:rsidP="00DC42A7">
            <w:pPr>
              <w:rPr>
                <w:b/>
                <w:lang w:val="fr-FR"/>
              </w:rPr>
            </w:pPr>
            <w:r w:rsidRPr="00470530">
              <w:rPr>
                <w:b/>
                <w:lang w:val="fr-FR"/>
              </w:rPr>
              <w:t>Reference</w:t>
            </w:r>
          </w:p>
        </w:tc>
        <w:tc>
          <w:tcPr>
            <w:tcW w:w="6004" w:type="dxa"/>
            <w:tcBorders>
              <w:top w:val="single" w:sz="4" w:space="0" w:color="auto"/>
              <w:bottom w:val="single" w:sz="4" w:space="0" w:color="auto"/>
            </w:tcBorders>
            <w:shd w:val="clear" w:color="auto" w:fill="auto"/>
          </w:tcPr>
          <w:p w:rsidR="00470530" w:rsidRPr="00470530" w:rsidRDefault="00470530" w:rsidP="00DC42A7">
            <w:pPr>
              <w:rPr>
                <w:b/>
              </w:rPr>
            </w:pPr>
            <w:r w:rsidRPr="00470530">
              <w:rPr>
                <w:b/>
              </w:rPr>
              <w:t>Comments</w:t>
            </w:r>
          </w:p>
        </w:tc>
      </w:tr>
      <w:tr w:rsidR="00470530" w:rsidTr="005A52F4">
        <w:trPr>
          <w:cantSplit/>
        </w:trPr>
        <w:tc>
          <w:tcPr>
            <w:tcW w:w="950" w:type="dxa"/>
            <w:tcBorders>
              <w:top w:val="single" w:sz="4" w:space="0" w:color="auto"/>
              <w:bottom w:val="single" w:sz="4" w:space="0" w:color="auto"/>
            </w:tcBorders>
            <w:shd w:val="clear" w:color="auto" w:fill="auto"/>
          </w:tcPr>
          <w:p w:rsidR="00470530" w:rsidRDefault="00470530" w:rsidP="00DC42A7">
            <w:pPr>
              <w:rPr>
                <w:lang w:val="fr-FR"/>
              </w:rPr>
            </w:pPr>
            <w:r>
              <w:rPr>
                <w:lang w:val="fr-FR"/>
              </w:rPr>
              <w:t>1.0</w:t>
            </w:r>
          </w:p>
        </w:tc>
        <w:tc>
          <w:tcPr>
            <w:tcW w:w="1390" w:type="dxa"/>
            <w:tcBorders>
              <w:top w:val="single" w:sz="4" w:space="0" w:color="auto"/>
              <w:bottom w:val="single" w:sz="4" w:space="0" w:color="auto"/>
            </w:tcBorders>
          </w:tcPr>
          <w:p w:rsidR="00470530" w:rsidRDefault="005A52F4" w:rsidP="00DC42A7">
            <w:pPr>
              <w:rPr>
                <w:lang w:val="fr-FR"/>
              </w:rPr>
            </w:pPr>
            <w:r>
              <w:rPr>
                <w:lang w:val="fr-FR"/>
              </w:rPr>
              <w:t>21 Jan 2012</w:t>
            </w:r>
          </w:p>
        </w:tc>
        <w:tc>
          <w:tcPr>
            <w:tcW w:w="1466" w:type="dxa"/>
            <w:tcBorders>
              <w:top w:val="single" w:sz="4" w:space="0" w:color="auto"/>
              <w:bottom w:val="single" w:sz="4" w:space="0" w:color="auto"/>
            </w:tcBorders>
            <w:shd w:val="clear" w:color="auto" w:fill="auto"/>
          </w:tcPr>
          <w:p w:rsidR="00470530" w:rsidRDefault="00470530" w:rsidP="00DC42A7">
            <w:pPr>
              <w:rPr>
                <w:lang w:val="fr-FR"/>
              </w:rPr>
            </w:pPr>
            <w:r>
              <w:rPr>
                <w:lang w:val="fr-FR"/>
              </w:rPr>
              <w:t>S5eTMF0178</w:t>
            </w:r>
          </w:p>
        </w:tc>
        <w:tc>
          <w:tcPr>
            <w:tcW w:w="6004" w:type="dxa"/>
            <w:tcBorders>
              <w:top w:val="single" w:sz="4" w:space="0" w:color="auto"/>
              <w:bottom w:val="single" w:sz="4" w:space="0" w:color="auto"/>
            </w:tcBorders>
            <w:shd w:val="clear" w:color="auto" w:fill="auto"/>
          </w:tcPr>
          <w:p w:rsidR="00470530" w:rsidRDefault="00470530" w:rsidP="00DC42A7">
            <w:r>
              <w:t xml:space="preserve">result of final review by core team, added Zou </w:t>
            </w:r>
            <w:smartTag w:uri="urn:schemas-microsoft-com:office:smarttags" w:element="PersonName">
              <w:r>
                <w:t>Lan</w:t>
              </w:r>
            </w:smartTag>
            <w:r>
              <w:t xml:space="preserve"> and </w:t>
            </w:r>
            <w:smartTag w:uri="urn:schemas-microsoft-com:office:smarttags" w:element="PersonName">
              <w:r>
                <w:t>Bernd Zeuner</w:t>
              </w:r>
            </w:smartTag>
            <w:r>
              <w:t xml:space="preserve"> as contributors, sent to 3GPP (ChristianToche) and TM Forum (</w:t>
            </w:r>
            <w:smartTag w:uri="urn:schemas-microsoft-com:office:smarttags" w:element="PersonName">
              <w:r>
                <w:t>Ken Dilbeck</w:t>
              </w:r>
            </w:smartTag>
            <w:r>
              <w:t>)</w:t>
            </w:r>
          </w:p>
        </w:tc>
      </w:tr>
      <w:tr w:rsidR="00470530" w:rsidTr="005A52F4">
        <w:trPr>
          <w:cantSplit/>
        </w:trPr>
        <w:tc>
          <w:tcPr>
            <w:tcW w:w="950" w:type="dxa"/>
            <w:tcBorders>
              <w:top w:val="single" w:sz="4" w:space="0" w:color="auto"/>
            </w:tcBorders>
            <w:shd w:val="clear" w:color="auto" w:fill="auto"/>
          </w:tcPr>
          <w:p w:rsidR="00470530" w:rsidRDefault="00470530" w:rsidP="00DC42A7">
            <w:pPr>
              <w:rPr>
                <w:lang w:val="fr-FR"/>
              </w:rPr>
            </w:pPr>
            <w:r>
              <w:rPr>
                <w:lang w:val="fr-FR"/>
              </w:rPr>
              <w:t>1.1</w:t>
            </w:r>
          </w:p>
        </w:tc>
        <w:tc>
          <w:tcPr>
            <w:tcW w:w="1390" w:type="dxa"/>
            <w:tcBorders>
              <w:top w:val="single" w:sz="4" w:space="0" w:color="auto"/>
            </w:tcBorders>
          </w:tcPr>
          <w:p w:rsidR="00470530" w:rsidRDefault="005A52F4" w:rsidP="00DC42A7">
            <w:pPr>
              <w:rPr>
                <w:lang w:val="fr-FR"/>
              </w:rPr>
            </w:pPr>
            <w:r>
              <w:rPr>
                <w:lang w:val="fr-FR"/>
              </w:rPr>
              <w:t>26 Jan 2012</w:t>
            </w:r>
          </w:p>
        </w:tc>
        <w:tc>
          <w:tcPr>
            <w:tcW w:w="1466" w:type="dxa"/>
            <w:tcBorders>
              <w:top w:val="single" w:sz="4" w:space="0" w:color="auto"/>
            </w:tcBorders>
            <w:shd w:val="clear" w:color="auto" w:fill="auto"/>
          </w:tcPr>
          <w:p w:rsidR="00470530" w:rsidRDefault="00470530" w:rsidP="00DC42A7">
            <w:pPr>
              <w:rPr>
                <w:lang w:val="fr-FR"/>
              </w:rPr>
            </w:pPr>
            <w:r>
              <w:rPr>
                <w:lang w:val="fr-FR"/>
              </w:rPr>
              <w:t>S5eTMF0179</w:t>
            </w:r>
          </w:p>
        </w:tc>
        <w:tc>
          <w:tcPr>
            <w:tcW w:w="6004" w:type="dxa"/>
            <w:tcBorders>
              <w:top w:val="single" w:sz="4" w:space="0" w:color="auto"/>
            </w:tcBorders>
            <w:shd w:val="clear" w:color="auto" w:fill="auto"/>
          </w:tcPr>
          <w:p w:rsidR="00470530" w:rsidRDefault="00470530" w:rsidP="00DC42A7">
            <w:r>
              <w:t>3GPP trademark statement added, typos corrected, sent to 3GPP (ChristianToche) and TM Forum (</w:t>
            </w:r>
            <w:smartTag w:uri="urn:schemas-microsoft-com:office:smarttags" w:element="PersonName">
              <w:r>
                <w:t>Ken Dilbeck</w:t>
              </w:r>
            </w:smartTag>
            <w:r>
              <w:t>)</w:t>
            </w:r>
          </w:p>
        </w:tc>
      </w:tr>
    </w:tbl>
    <w:p w:rsidR="00470530" w:rsidRPr="002912F7" w:rsidRDefault="00470530" w:rsidP="00470530">
      <w:pPr>
        <w:rPr>
          <w:b/>
        </w:rPr>
      </w:pPr>
    </w:p>
    <w:sectPr w:rsidR="00470530" w:rsidRPr="002912F7" w:rsidSect="008C489C">
      <w:pgSz w:w="11909" w:h="16834" w:code="9"/>
      <w:pgMar w:top="1440" w:right="1224" w:bottom="1440" w:left="1195" w:header="720" w:footer="576" w:gutter="0"/>
      <w:cols w:space="720"/>
      <w:docGrid w:linePitch="65"/>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 w:author="Irena Bartkowska" w:date="2012-03-28T16:14:00Z" w:initials="ibartkow">
    <w:p w:rsidR="00BD0277" w:rsidRDefault="00305359" w:rsidP="00C33ACC">
      <w:pPr>
        <w:pStyle w:val="CommentText"/>
      </w:pPr>
      <w:r>
        <w:rPr>
          <w:rStyle w:val="CommentReference"/>
        </w:rPr>
        <w:annotationRef/>
      </w:r>
      <w:r>
        <w:t>The Federated model/proce</w:t>
      </w:r>
      <w:r w:rsidR="00BD0277">
        <w:t>ss as outlined in TM Forum</w:t>
      </w:r>
      <w:r>
        <w:t xml:space="preserve"> </w:t>
      </w:r>
      <w:r>
        <w:rPr>
          <w:rStyle w:val="agendasubmissiondescription"/>
        </w:rPr>
        <w:t xml:space="preserve">TR166 - Information Model Federation </w:t>
      </w:r>
      <w:r w:rsidR="00BD0277">
        <w:t xml:space="preserve">and </w:t>
      </w:r>
      <w:r w:rsidR="00BD0277" w:rsidRPr="00BD0277">
        <w:t>TR146</w:t>
      </w:r>
      <w:r w:rsidR="00BD0277">
        <w:t xml:space="preserve"> -</w:t>
      </w:r>
      <w:r w:rsidR="00BD0277" w:rsidRPr="00BD0277">
        <w:t xml:space="preserve">Lifecycle Compatibility, Release 1.0 </w:t>
      </w:r>
      <w:r w:rsidR="00BD0277">
        <w:t>shall be</w:t>
      </w:r>
      <w:r>
        <w:t xml:space="preserve"> </w:t>
      </w:r>
      <w:r w:rsidR="004B1816">
        <w:t xml:space="preserve">considered here. </w:t>
      </w:r>
    </w:p>
    <w:p w:rsidR="00305359" w:rsidRPr="00C33ACC" w:rsidRDefault="004B1816" w:rsidP="00C33ACC">
      <w:pPr>
        <w:pStyle w:val="CommentText"/>
      </w:pPr>
      <w:r>
        <w:t xml:space="preserve">These two documents provide a good view on potential </w:t>
      </w:r>
      <w:r w:rsidR="00BD0277">
        <w:t xml:space="preserve"> migration(s) over time and </w:t>
      </w:r>
      <w:r>
        <w:t xml:space="preserve"> transitions to converged/federated models</w:t>
      </w:r>
    </w:p>
  </w:comment>
  <w:comment w:id="9" w:author="Irena Bartkowska" w:date="2012-03-29T08:01:00Z" w:initials="ibartkow">
    <w:p w:rsidR="00305359" w:rsidRPr="00A83C3F" w:rsidRDefault="00305359" w:rsidP="00A83C3F">
      <w:pPr>
        <w:pStyle w:val="CommentText"/>
      </w:pPr>
      <w:r>
        <w:rPr>
          <w:rStyle w:val="CommentReference"/>
        </w:rPr>
        <w:annotationRef/>
      </w:r>
      <w:r w:rsidR="00BD0277">
        <w:t>Indeed these are fundamental differences between two specifications</w:t>
      </w:r>
      <w:r w:rsidR="00F75802">
        <w:t xml:space="preserve">, </w:t>
      </w:r>
      <w:r w:rsidR="00A83C3F">
        <w:t xml:space="preserve"> pointing to problem </w:t>
      </w:r>
      <w:r w:rsidR="00A83C3F" w:rsidRPr="00A83C3F">
        <w:rPr>
          <w:color w:val="000000" w:themeColor="text1"/>
        </w:rPr>
        <w:t>detector</w:t>
      </w:r>
      <w:r w:rsidR="00F75802" w:rsidRPr="00A83C3F">
        <w:rPr>
          <w:color w:val="000000" w:themeColor="text1"/>
        </w:rPr>
        <w:t xml:space="preserve"> view versus latched </w:t>
      </w:r>
      <w:r w:rsidR="00A83C3F" w:rsidRPr="00A83C3F">
        <w:rPr>
          <w:color w:val="000000" w:themeColor="text1"/>
        </w:rPr>
        <w:t>alarm</w:t>
      </w:r>
      <w:r w:rsidR="00F75802" w:rsidRPr="00A83C3F">
        <w:rPr>
          <w:color w:val="000000" w:themeColor="text1"/>
        </w:rPr>
        <w:t>/problem view</w:t>
      </w:r>
    </w:p>
  </w:comment>
  <w:comment w:id="10" w:author="Irena Bartkowska" w:date="2012-03-28T11:32:00Z" w:initials="ibartkow">
    <w:p w:rsidR="00305359" w:rsidRPr="00AC5758" w:rsidRDefault="00305359" w:rsidP="00AC5758">
      <w:pPr>
        <w:pStyle w:val="CommentText"/>
      </w:pPr>
      <w:r>
        <w:rPr>
          <w:rStyle w:val="CommentReference"/>
        </w:rPr>
        <w:annotationRef/>
      </w:r>
      <w:r>
        <w:t xml:space="preserve"> a brief summary outlining   views of both, </w:t>
      </w:r>
      <w:r w:rsidRPr="002912F7">
        <w:t>3GPP</w:t>
      </w:r>
      <w:r>
        <w:rPr>
          <w:rFonts w:cs="Arial"/>
        </w:rPr>
        <w:t>™</w:t>
      </w:r>
      <w:r>
        <w:t xml:space="preserve"> SA5  and </w:t>
      </w:r>
      <w:r w:rsidRPr="002912F7">
        <w:t>TM Forum</w:t>
      </w:r>
      <w:r>
        <w:t xml:space="preserve">, on how  “no agreement reach” items  could be  potentially handled/resolved will add to completeness of the report, </w:t>
      </w:r>
    </w:p>
  </w:comment>
  <w:comment w:id="12" w:author="Irena Bartkowska" w:date="2012-03-29T06:38:00Z" w:initials="ibartkow">
    <w:p w:rsidR="00BE311C" w:rsidRDefault="00305359" w:rsidP="00E11232">
      <w:pPr>
        <w:pStyle w:val="CommentText"/>
      </w:pPr>
      <w:r>
        <w:rPr>
          <w:rStyle w:val="CommentReference"/>
        </w:rPr>
        <w:annotationRef/>
      </w:r>
      <w:r>
        <w:t xml:space="preserve"> the common model  in the context of  </w:t>
      </w:r>
      <w:r w:rsidR="00F75802">
        <w:t>TR146</w:t>
      </w:r>
      <w:r>
        <w:t xml:space="preserve"> and TR166 ? </w:t>
      </w:r>
    </w:p>
    <w:p w:rsidR="00305359" w:rsidRPr="007532D8" w:rsidRDefault="00305359" w:rsidP="00E11232">
      <w:pPr>
        <w:pStyle w:val="CommentText"/>
      </w:pPr>
    </w:p>
  </w:comment>
  <w:comment w:id="16" w:author="Irena Bartkowska" w:date="2012-03-29T08:02:00Z" w:initials="ibartkow">
    <w:p w:rsidR="00305359" w:rsidRPr="00E06533" w:rsidRDefault="00305359" w:rsidP="007740BB">
      <w:pPr>
        <w:pStyle w:val="CommentText"/>
      </w:pPr>
      <w:r>
        <w:rPr>
          <w:rStyle w:val="CommentReference"/>
        </w:rPr>
        <w:annotationRef/>
      </w:r>
      <w:r>
        <w:t xml:space="preserve">There still be differences </w:t>
      </w:r>
      <w:r w:rsidR="007740BB">
        <w:t xml:space="preserve">thus </w:t>
      </w:r>
      <w:r>
        <w:t xml:space="preserve"> model-</w:t>
      </w:r>
      <w:r w:rsidR="00AB1100">
        <w:t>to-</w:t>
      </w:r>
      <w:r>
        <w:t>model transformation</w:t>
      </w:r>
      <w:r w:rsidR="00AB1100">
        <w:t>(s)</w:t>
      </w:r>
      <w:r>
        <w:t xml:space="preserve"> and migration </w:t>
      </w:r>
      <w:r w:rsidR="00763008">
        <w:t xml:space="preserve">path </w:t>
      </w:r>
      <w:r>
        <w:t>need to be part of convergence</w:t>
      </w:r>
      <w:r w:rsidR="00CB12AC">
        <w:t xml:space="preserve">/harmonization </w:t>
      </w:r>
      <w:r w:rsidR="007740BB">
        <w:t xml:space="preserve"> </w:t>
      </w:r>
      <w:r>
        <w:t>as well</w:t>
      </w:r>
    </w:p>
  </w:comment>
  <w:comment w:id="19" w:author="Irena Bartkowska" w:date="2012-03-29T08:04:00Z" w:initials="ibartkow">
    <w:p w:rsidR="00763008" w:rsidRDefault="00305359" w:rsidP="00484BAD">
      <w:pPr>
        <w:pStyle w:val="CommentText"/>
      </w:pPr>
      <w:r>
        <w:rPr>
          <w:rStyle w:val="CommentReference"/>
        </w:rPr>
        <w:annotationRef/>
      </w:r>
      <w:r>
        <w:t xml:space="preserve"> </w:t>
      </w:r>
      <w:r w:rsidR="00763008">
        <w:t>This implies a</w:t>
      </w:r>
      <w:r>
        <w:t xml:space="preserve">lignment of concepts </w:t>
      </w:r>
      <w:r w:rsidR="00484BAD">
        <w:t xml:space="preserve">followed by an alignment </w:t>
      </w:r>
      <w:r>
        <w:t xml:space="preserve"> </w:t>
      </w:r>
      <w:r w:rsidR="00484BAD">
        <w:t xml:space="preserve">of </w:t>
      </w:r>
      <w:r>
        <w:t>data structures</w:t>
      </w:r>
      <w:r w:rsidR="00763008">
        <w:t xml:space="preserve">, </w:t>
      </w:r>
      <w:r w:rsidR="00484BAD">
        <w:t xml:space="preserve">and </w:t>
      </w:r>
      <w:r w:rsidR="00763008">
        <w:t>t</w:t>
      </w:r>
      <w:r>
        <w:t xml:space="preserve">he process </w:t>
      </w:r>
      <w:r w:rsidR="00763008">
        <w:t>as</w:t>
      </w:r>
      <w:r>
        <w:t xml:space="preserve"> gradua</w:t>
      </w:r>
      <w:r w:rsidR="00484BAD">
        <w:t xml:space="preserve">l and iterative to achieve full </w:t>
      </w:r>
      <w:r>
        <w:t>alignment/convergence</w:t>
      </w:r>
      <w:r w:rsidR="00763008">
        <w:t xml:space="preserve"> of</w:t>
      </w:r>
    </w:p>
    <w:p w:rsidR="00763008" w:rsidRDefault="00305359" w:rsidP="00763008">
      <w:pPr>
        <w:pStyle w:val="CommentText"/>
        <w:numPr>
          <w:ilvl w:val="0"/>
          <w:numId w:val="45"/>
        </w:numPr>
      </w:pPr>
      <w:r>
        <w:t xml:space="preserve">the purpose neutral </w:t>
      </w:r>
    </w:p>
    <w:p w:rsidR="00305359" w:rsidRPr="000E1E88" w:rsidRDefault="00305359" w:rsidP="00763008">
      <w:pPr>
        <w:pStyle w:val="CommentText"/>
        <w:numPr>
          <w:ilvl w:val="0"/>
          <w:numId w:val="45"/>
        </w:numPr>
      </w:pPr>
      <w:r>
        <w:t xml:space="preserve">purpose  </w:t>
      </w:r>
      <w:r w:rsidRPr="001E6031">
        <w:rPr>
          <w:lang w:val="en-GB"/>
        </w:rPr>
        <w:t xml:space="preserve">specific </w:t>
      </w:r>
      <w:r>
        <w:rPr>
          <w:lang w:val="en-GB"/>
        </w:rPr>
        <w:t xml:space="preserve">but </w:t>
      </w:r>
      <w:r w:rsidRPr="001E6031">
        <w:rPr>
          <w:lang w:val="en-GB"/>
        </w:rPr>
        <w:t>implementatio</w:t>
      </w:r>
      <w:r w:rsidR="00763008">
        <w:rPr>
          <w:lang w:val="en-GB"/>
        </w:rPr>
        <w:t xml:space="preserve">n neutral </w:t>
      </w:r>
    </w:p>
  </w:comment>
  <w:comment w:id="20" w:author="Irena Bartkowska" w:date="2012-03-28T11:47:00Z" w:initials="ibartkow">
    <w:p w:rsidR="00FE76E4" w:rsidRDefault="00FE76E4" w:rsidP="00FE76E4">
      <w:pPr>
        <w:pStyle w:val="CommentText"/>
      </w:pPr>
      <w:r>
        <w:rPr>
          <w:rStyle w:val="CommentReference"/>
        </w:rPr>
        <w:annotationRef/>
      </w:r>
      <w:r>
        <w:t xml:space="preserve">It is not clear what/how virtual model relates/can be derived from 3GPP and TM Forum FM different models. </w:t>
      </w:r>
    </w:p>
    <w:p w:rsidR="00FE76E4" w:rsidRDefault="00FE76E4" w:rsidP="00FE76E4">
      <w:pPr>
        <w:pStyle w:val="CommentText"/>
      </w:pPr>
      <w:r>
        <w:t xml:space="preserve">How all the differences are </w:t>
      </w:r>
      <w:r w:rsidR="000F4E52">
        <w:t>to be</w:t>
      </w:r>
      <w:r>
        <w:t xml:space="preserve"> managed/dealt with?</w:t>
      </w:r>
    </w:p>
  </w:comment>
  <w:comment w:id="21" w:author="Irena Bartkowska" w:date="2012-03-29T08:05:00Z" w:initials="ibartkow">
    <w:p w:rsidR="000F4E52" w:rsidRDefault="00305359" w:rsidP="00CE4DB8">
      <w:pPr>
        <w:pStyle w:val="CommentText"/>
      </w:pPr>
      <w:r>
        <w:rPr>
          <w:rStyle w:val="CommentReference"/>
        </w:rPr>
        <w:annotationRef/>
      </w:r>
      <w:r w:rsidR="00CE4DB8">
        <w:t>sending and receiving</w:t>
      </w:r>
      <w:r w:rsidR="00484BAD">
        <w:t xml:space="preserve"> ends </w:t>
      </w:r>
      <w:r w:rsidR="00CE4DB8">
        <w:t>, specifically receiving end need to recognize</w:t>
      </w:r>
      <w:r w:rsidR="00484BAD">
        <w:t xml:space="preserve"> difference in </w:t>
      </w:r>
      <w:r w:rsidR="00CE4DB8">
        <w:t xml:space="preserve"> encodings</w:t>
      </w:r>
    </w:p>
    <w:p w:rsidR="00305359" w:rsidRDefault="00305359" w:rsidP="005C7E27">
      <w:pPr>
        <w:pStyle w:val="CommentText"/>
      </w:pPr>
      <w:r>
        <w:t xml:space="preserve"> </w:t>
      </w:r>
    </w:p>
  </w:comment>
  <w:comment w:id="24" w:author="Irena Bartkowska" w:date="2012-03-29T08:09:00Z" w:initials="ibartkow">
    <w:p w:rsidR="002E7A61" w:rsidRDefault="001C2FD3">
      <w:pPr>
        <w:pStyle w:val="CommentText"/>
      </w:pPr>
      <w:r>
        <w:rPr>
          <w:rStyle w:val="CommentReference"/>
        </w:rPr>
        <w:annotationRef/>
      </w:r>
      <w:r>
        <w:t xml:space="preserve">Not all items outlined in this report can be handled via CRs against each spec/model. </w:t>
      </w:r>
    </w:p>
    <w:p w:rsidR="002E7A61" w:rsidRDefault="001C2FD3" w:rsidP="002E7A61">
      <w:pPr>
        <w:pStyle w:val="CommentText"/>
      </w:pPr>
      <w:r>
        <w:t xml:space="preserve">There is a need </w:t>
      </w:r>
      <w:r w:rsidR="002E7A61">
        <w:t xml:space="preserve">that </w:t>
      </w:r>
      <w:r w:rsidR="002E7A61">
        <w:rPr>
          <w:color w:val="000000" w:themeColor="text1"/>
        </w:rPr>
        <w:t>t</w:t>
      </w:r>
      <w:r w:rsidR="002E7A61" w:rsidRPr="002E7A61">
        <w:rPr>
          <w:color w:val="000000" w:themeColor="text1"/>
        </w:rPr>
        <w:t xml:space="preserve">wo teams </w:t>
      </w:r>
      <w:r w:rsidR="002E7A61">
        <w:rPr>
          <w:color w:val="000000" w:themeColor="text1"/>
        </w:rPr>
        <w:t>will</w:t>
      </w:r>
      <w:r w:rsidR="002E7A61" w:rsidRPr="002E7A61">
        <w:rPr>
          <w:color w:val="000000" w:themeColor="text1"/>
        </w:rPr>
        <w:t xml:space="preserve"> continue to work together</w:t>
      </w:r>
      <w:r w:rsidR="002E7A61">
        <w:t xml:space="preserve"> specifically on</w:t>
      </w:r>
      <w:r>
        <w:t xml:space="preserve"> “non </w:t>
      </w:r>
      <w:r w:rsidR="002E7A61">
        <w:t xml:space="preserve"> </w:t>
      </w:r>
      <w:r>
        <w:t xml:space="preserve">agreed” items/aspects to </w:t>
      </w:r>
      <w:r w:rsidR="002E7A61">
        <w:t xml:space="preserve">achieve full </w:t>
      </w:r>
      <w:r>
        <w:t xml:space="preserve">federation/convergence </w:t>
      </w:r>
    </w:p>
    <w:p w:rsidR="002E7A61" w:rsidRDefault="002E7A61" w:rsidP="002E7A61">
      <w:pPr>
        <w:pStyle w:val="CommentText"/>
      </w:pPr>
    </w:p>
    <w:p w:rsidR="001C2FD3" w:rsidRPr="002E7A61" w:rsidRDefault="001C2FD3">
      <w:pPr>
        <w:pStyle w:val="CommentText"/>
        <w:rPr>
          <w:color w:val="000000" w:themeColor="text1"/>
        </w:rPr>
      </w:pPr>
    </w:p>
  </w:comment>
  <w:comment w:id="33" w:author="Irena Bartkowska" w:date="2012-03-28T16:26:00Z" w:initials="ibartkow">
    <w:p w:rsidR="008E5B6D" w:rsidRDefault="008E5B6D" w:rsidP="00E82049">
      <w:pPr>
        <w:pStyle w:val="CommentText"/>
      </w:pPr>
      <w:r>
        <w:rPr>
          <w:rStyle w:val="CommentReference"/>
        </w:rPr>
        <w:annotationRef/>
      </w:r>
      <w:r w:rsidR="00E82049">
        <w:t xml:space="preserve">Should </w:t>
      </w:r>
      <w:r>
        <w:t xml:space="preserve"> include here ref</w:t>
      </w:r>
      <w:r w:rsidR="008D2D02">
        <w:t>erences</w:t>
      </w:r>
      <w:r>
        <w:t xml:space="preserve"> to TR146 and TR166</w:t>
      </w:r>
    </w:p>
  </w:comment>
  <w:comment w:id="36" w:author="Irena Bartkowska" w:date="2012-03-29T08:11:00Z" w:initials="ibartkow">
    <w:p w:rsidR="00305359" w:rsidRDefault="00305359">
      <w:pPr>
        <w:pStyle w:val="CommentText"/>
      </w:pPr>
      <w:r>
        <w:rPr>
          <w:rStyle w:val="CommentReference"/>
        </w:rPr>
        <w:annotationRef/>
      </w:r>
      <w:r>
        <w:t xml:space="preserve">Does </w:t>
      </w:r>
      <w:r w:rsidR="00AF58EF">
        <w:t>“</w:t>
      </w:r>
      <w:r>
        <w:t xml:space="preserve">common </w:t>
      </w:r>
      <w:r w:rsidR="00AF58EF">
        <w:t xml:space="preserve">“ </w:t>
      </w:r>
      <w:r>
        <w:t>her</w:t>
      </w:r>
      <w:r w:rsidR="00E82049">
        <w:t xml:space="preserve">e mean semantically common? </w:t>
      </w:r>
    </w:p>
    <w:p w:rsidR="00E82049" w:rsidRDefault="00E82049">
      <w:pPr>
        <w:pStyle w:val="CommentText"/>
      </w:pPr>
      <w:r>
        <w:t xml:space="preserve">How </w:t>
      </w:r>
      <w:r w:rsidR="00AF58EF">
        <w:t xml:space="preserve">for example </w:t>
      </w:r>
      <w:r>
        <w:t>difference in a set of attributes will be addressed when defining common/virtual model as stated above?</w:t>
      </w:r>
    </w:p>
    <w:p w:rsidR="00AF58EF" w:rsidRPr="00FA7DE4" w:rsidRDefault="00AF58EF">
      <w:pPr>
        <w:pStyle w:val="CommentText"/>
      </w:pPr>
    </w:p>
  </w:comment>
  <w:comment w:id="53" w:author="Irena Bartkowska" w:date="2012-03-29T08:14:00Z" w:initials="ibartkow">
    <w:p w:rsidR="00266E80" w:rsidRPr="00D21915" w:rsidRDefault="00266E80" w:rsidP="004E64D3">
      <w:pPr>
        <w:pStyle w:val="CommentText"/>
        <w:rPr>
          <w:color w:val="000000" w:themeColor="text1"/>
        </w:rPr>
      </w:pPr>
      <w:r>
        <w:rPr>
          <w:rStyle w:val="CommentReference"/>
        </w:rPr>
        <w:annotationRef/>
      </w:r>
      <w:r w:rsidR="004E64D3" w:rsidRPr="00D21915">
        <w:rPr>
          <w:color w:val="000000" w:themeColor="text1"/>
        </w:rPr>
        <w:t>P</w:t>
      </w:r>
      <w:r w:rsidR="005E2FD0" w:rsidRPr="00D21915">
        <w:rPr>
          <w:color w:val="000000" w:themeColor="text1"/>
        </w:rPr>
        <w:t xml:space="preserve">erhaps </w:t>
      </w:r>
      <w:r w:rsidR="004E64D3" w:rsidRPr="00D21915">
        <w:rPr>
          <w:color w:val="000000" w:themeColor="text1"/>
        </w:rPr>
        <w:t xml:space="preserve">this is </w:t>
      </w:r>
      <w:r w:rsidR="005E2FD0" w:rsidRPr="00D21915">
        <w:rPr>
          <w:color w:val="000000" w:themeColor="text1"/>
        </w:rPr>
        <w:t xml:space="preserve">an issue </w:t>
      </w:r>
      <w:r w:rsidR="00D21915" w:rsidRPr="00D21915">
        <w:rPr>
          <w:color w:val="000000" w:themeColor="text1"/>
        </w:rPr>
        <w:t>in RAM</w:t>
      </w:r>
      <w:r w:rsidR="004E64D3" w:rsidRPr="00D21915">
        <w:rPr>
          <w:color w:val="000000" w:themeColor="text1"/>
        </w:rPr>
        <w:t>.</w:t>
      </w:r>
    </w:p>
    <w:p w:rsidR="004E64D3" w:rsidRPr="00F75802" w:rsidRDefault="00D21915" w:rsidP="004E64D3">
      <w:pPr>
        <w:pStyle w:val="CommentText"/>
        <w:rPr>
          <w:color w:val="FF0000"/>
        </w:rPr>
      </w:pPr>
      <w:r w:rsidRPr="00D21915">
        <w:rPr>
          <w:color w:val="000000" w:themeColor="text1"/>
        </w:rPr>
        <w:t xml:space="preserve">Alarms as well as </w:t>
      </w:r>
      <w:r>
        <w:t xml:space="preserve">other notifications are detected and emitted by addressable detectors  </w:t>
      </w:r>
    </w:p>
    <w:p w:rsidR="007C3658" w:rsidRDefault="00D21915" w:rsidP="008D2D02">
      <w:pPr>
        <w:pStyle w:val="CommentText"/>
      </w:pPr>
      <w:r>
        <w:t>However,  i</w:t>
      </w:r>
      <w:r w:rsidR="007C3658">
        <w:t xml:space="preserve">t seems RAM is treating alarm </w:t>
      </w:r>
      <w:r w:rsidR="008D2D02">
        <w:t>reports differently</w:t>
      </w:r>
      <w:r w:rsidR="007C3658">
        <w:t xml:space="preserve"> f</w:t>
      </w:r>
      <w:r w:rsidR="008D2D02">
        <w:t>rom other reports/notifications</w:t>
      </w:r>
      <w:r w:rsidR="007C3658">
        <w:t>.</w:t>
      </w:r>
    </w:p>
    <w:p w:rsidR="007C3658" w:rsidRDefault="007C3658" w:rsidP="009D756A">
      <w:pPr>
        <w:pStyle w:val="CommentText"/>
      </w:pPr>
    </w:p>
    <w:p w:rsidR="00D21915" w:rsidRDefault="00D21915" w:rsidP="009D756A">
      <w:pPr>
        <w:pStyle w:val="CommentText"/>
      </w:pPr>
    </w:p>
  </w:comment>
  <w:comment w:id="56" w:author="Irena Bartkowska" w:date="2012-03-28T16:34:00Z" w:initials="ibartkow">
    <w:p w:rsidR="00305359" w:rsidRPr="00DE5568" w:rsidRDefault="00305359" w:rsidP="008D2D02">
      <w:pPr>
        <w:pStyle w:val="CommentText"/>
      </w:pPr>
      <w:r>
        <w:rPr>
          <w:rStyle w:val="CommentReference"/>
        </w:rPr>
        <w:annotationRef/>
      </w:r>
      <w:r w:rsidR="00492A30">
        <w:t xml:space="preserve"> </w:t>
      </w:r>
      <w:r w:rsidR="008D2D02">
        <w:t>This is also a significant difference</w:t>
      </w:r>
    </w:p>
  </w:comment>
  <w:comment w:id="64" w:author="Irena Bartkowska" w:date="2012-03-29T07:07:00Z" w:initials="ibartkow">
    <w:p w:rsidR="00DD02E4" w:rsidRDefault="00DD02E4" w:rsidP="00DD02E4">
      <w:pPr>
        <w:pStyle w:val="CommentText"/>
      </w:pPr>
      <w:r>
        <w:rPr>
          <w:rStyle w:val="CommentReference"/>
        </w:rPr>
        <w:annotationRef/>
      </w:r>
      <w:r>
        <w:t xml:space="preserve">Not clear from RAM spec what is the base/principle for groupings of alarms and deciding on parent-underlying relation </w:t>
      </w:r>
    </w:p>
    <w:p w:rsidR="00DD02E4" w:rsidRDefault="00DD02E4" w:rsidP="00DD02E4">
      <w:pPr>
        <w:pStyle w:val="CommentText"/>
      </w:pPr>
    </w:p>
    <w:p w:rsidR="00DD02E4" w:rsidRDefault="00DD02E4" w:rsidP="00DD02E4">
      <w:pPr>
        <w:pStyle w:val="CommentText"/>
      </w:pPr>
    </w:p>
  </w:comment>
  <w:comment w:id="69" w:author="Irena Bartkowska" w:date="2012-03-28T13:35:00Z" w:initials="ibartkow">
    <w:p w:rsidR="008A473F" w:rsidRDefault="008A473F">
      <w:pPr>
        <w:pStyle w:val="CommentText"/>
      </w:pPr>
      <w:r>
        <w:rPr>
          <w:rStyle w:val="CommentReference"/>
        </w:rPr>
        <w:annotationRef/>
      </w:r>
      <w:r>
        <w:t>When grouped with inactive, not clear what will be visible via RAM I/F when</w:t>
      </w:r>
    </w:p>
  </w:comment>
  <w:comment w:id="76" w:author="Irena Bartkowska" w:date="2012-03-29T08:39:00Z" w:initials="ibartkow">
    <w:p w:rsidR="00C259C1" w:rsidRPr="005D3293" w:rsidRDefault="00C259C1" w:rsidP="005D3293">
      <w:pPr>
        <w:pStyle w:val="CommentText"/>
        <w:rPr>
          <w:color w:val="000000" w:themeColor="text1"/>
        </w:rPr>
      </w:pPr>
      <w:r>
        <w:rPr>
          <w:rStyle w:val="CommentReference"/>
        </w:rPr>
        <w:annotationRef/>
      </w:r>
      <w:r w:rsidRPr="005D3293">
        <w:rPr>
          <w:color w:val="000000" w:themeColor="text1"/>
        </w:rPr>
        <w:t xml:space="preserve"> there is a need for vendor-extensions</w:t>
      </w:r>
      <w:r w:rsidR="0007156E" w:rsidRPr="005D3293">
        <w:rPr>
          <w:color w:val="000000" w:themeColor="text1"/>
        </w:rPr>
        <w:t xml:space="preserve"> and </w:t>
      </w:r>
      <w:r w:rsidR="005D3293" w:rsidRPr="005D3293">
        <w:rPr>
          <w:color w:val="000000" w:themeColor="text1"/>
        </w:rPr>
        <w:t xml:space="preserve">a </w:t>
      </w:r>
      <w:r w:rsidR="0007156E" w:rsidRPr="005D3293">
        <w:rPr>
          <w:color w:val="000000" w:themeColor="text1"/>
        </w:rPr>
        <w:t xml:space="preserve">process to convert </w:t>
      </w:r>
      <w:r w:rsidR="005D3293" w:rsidRPr="005D3293">
        <w:rPr>
          <w:color w:val="000000" w:themeColor="text1"/>
        </w:rPr>
        <w:t xml:space="preserve">vendor-extensions </w:t>
      </w:r>
      <w:r w:rsidR="0007156E" w:rsidRPr="005D3293">
        <w:rPr>
          <w:color w:val="000000" w:themeColor="text1"/>
        </w:rPr>
        <w:t>to st</w:t>
      </w:r>
      <w:r w:rsidR="005D3293" w:rsidRPr="005D3293">
        <w:rPr>
          <w:color w:val="000000" w:themeColor="text1"/>
        </w:rPr>
        <w:t>an</w:t>
      </w:r>
      <w:r w:rsidR="0007156E" w:rsidRPr="005D3293">
        <w:rPr>
          <w:color w:val="000000" w:themeColor="text1"/>
        </w:rPr>
        <w:t>d</w:t>
      </w:r>
      <w:r w:rsidR="005D3293" w:rsidRPr="005D3293">
        <w:rPr>
          <w:color w:val="000000" w:themeColor="text1"/>
        </w:rPr>
        <w:t xml:space="preserve">ard </w:t>
      </w:r>
      <w:r w:rsidR="0007156E" w:rsidRPr="005D3293">
        <w:rPr>
          <w:color w:val="000000" w:themeColor="text1"/>
        </w:rPr>
        <w:t xml:space="preserve"> alarm</w:t>
      </w:r>
      <w:r w:rsidR="005D3293" w:rsidRPr="005D3293">
        <w:rPr>
          <w:color w:val="000000" w:themeColor="text1"/>
        </w:rPr>
        <w:t xml:space="preserve"> probable cause(s)</w:t>
      </w:r>
    </w:p>
    <w:p w:rsidR="00DB6E5E" w:rsidRPr="0007156E" w:rsidRDefault="00DB6E5E" w:rsidP="003A0595">
      <w:pPr>
        <w:pStyle w:val="CommentText"/>
        <w:rPr>
          <w:color w:val="FF0000"/>
        </w:rPr>
      </w:pPr>
    </w:p>
  </w:comment>
  <w:comment w:id="173" w:author="Irena Bartkowska" w:date="2012-03-29T08:41:00Z" w:initials="ibartkow">
    <w:p w:rsidR="00305359" w:rsidRDefault="00305359" w:rsidP="00207783">
      <w:pPr>
        <w:pStyle w:val="CommentText"/>
      </w:pPr>
      <w:r>
        <w:rPr>
          <w:rStyle w:val="CommentReference"/>
        </w:rPr>
        <w:annotationRef/>
      </w:r>
      <w:r w:rsidR="00207783">
        <w:t xml:space="preserve"> </w:t>
      </w:r>
      <w:r>
        <w:t>model transformation</w:t>
      </w:r>
      <w:r w:rsidR="00207783">
        <w:t>(s)</w:t>
      </w:r>
      <w:r>
        <w:t xml:space="preserve"> </w:t>
      </w:r>
      <w:r w:rsidR="00207783">
        <w:t xml:space="preserve">and migration path when appropriate </w:t>
      </w:r>
      <w:r>
        <w:t xml:space="preserve"> will facilitate to achieve </w:t>
      </w:r>
      <w:r w:rsidR="00207783">
        <w:t>convergence/harmonization</w:t>
      </w:r>
      <w:r w:rsidR="002D1676">
        <w:t xml:space="preserve"> here</w:t>
      </w:r>
    </w:p>
    <w:p w:rsidR="0010626C" w:rsidRDefault="0010626C" w:rsidP="00207783">
      <w:pPr>
        <w:pStyle w:val="CommentText"/>
      </w:pPr>
    </w:p>
    <w:p w:rsidR="0010626C" w:rsidRPr="002B6130" w:rsidRDefault="00574CB0" w:rsidP="00207783">
      <w:pPr>
        <w:pStyle w:val="CommentText"/>
      </w:pPr>
      <w:r>
        <w:t xml:space="preserve">This report </w:t>
      </w:r>
      <w:r w:rsidR="0010626C">
        <w:t xml:space="preserve">should include </w:t>
      </w:r>
      <w:r>
        <w:t>a statement</w:t>
      </w:r>
      <w:r w:rsidR="0010626C">
        <w:t xml:space="preserve"> how to get to</w:t>
      </w:r>
      <w:r>
        <w:t xml:space="preserve"> a </w:t>
      </w:r>
      <w:r w:rsidR="0010626C">
        <w:t xml:space="preserve"> full convergence</w:t>
      </w:r>
    </w:p>
  </w:comment>
  <w:comment w:id="174" w:author="Irena Bartkowska" w:date="2012-03-29T08:43:00Z" w:initials="ibartkow">
    <w:p w:rsidR="00305359" w:rsidRPr="002B6130" w:rsidRDefault="00305359" w:rsidP="00574CB0">
      <w:pPr>
        <w:pStyle w:val="CommentText"/>
      </w:pPr>
      <w:r>
        <w:rPr>
          <w:rStyle w:val="CommentReference"/>
        </w:rPr>
        <w:annotationRef/>
      </w:r>
      <w:r w:rsidR="00574CB0">
        <w:t xml:space="preserve"> “as close as possible “ indicate remaining differences  thus there is a n</w:t>
      </w:r>
      <w:r>
        <w:t>eed to</w:t>
      </w:r>
      <w:r w:rsidR="00574CB0">
        <w:t xml:space="preserve"> state in this report approach/process to</w:t>
      </w:r>
      <w:r>
        <w:t xml:space="preserve"> handle</w:t>
      </w:r>
      <w:r w:rsidR="00574CB0">
        <w:t>/manage</w:t>
      </w:r>
      <w:r>
        <w:t xml:space="preserve"> differences,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48C" w:rsidRDefault="00F7348C">
      <w:r>
        <w:separator/>
      </w:r>
    </w:p>
  </w:endnote>
  <w:endnote w:type="continuationSeparator" w:id="1">
    <w:p w:rsidR="00F7348C" w:rsidRDefault="00F734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1" w:type="dxa"/>
      <w:tblLayout w:type="fixed"/>
      <w:tblCellMar>
        <w:left w:w="71" w:type="dxa"/>
        <w:right w:w="71" w:type="dxa"/>
      </w:tblCellMar>
      <w:tblLook w:val="0000"/>
    </w:tblPr>
    <w:tblGrid>
      <w:gridCol w:w="2610"/>
      <w:gridCol w:w="4320"/>
      <w:gridCol w:w="6"/>
      <w:gridCol w:w="2604"/>
    </w:tblGrid>
    <w:tr w:rsidR="00305359" w:rsidTr="008C489C">
      <w:tc>
        <w:tcPr>
          <w:tcW w:w="2610" w:type="dxa"/>
        </w:tcPr>
        <w:p w:rsidR="00305359" w:rsidRDefault="00305359">
          <w:pPr>
            <w:keepNext/>
            <w:keepLines/>
            <w:spacing w:after="20"/>
            <w:rPr>
              <w:sz w:val="18"/>
            </w:rPr>
          </w:pPr>
          <w:bookmarkStart w:id="3" w:name="hp_Footer"/>
          <w:r>
            <w:rPr>
              <w:sz w:val="18"/>
            </w:rPr>
            <w:t>ref. S5eTMF0179</w:t>
          </w:r>
        </w:p>
      </w:tc>
      <w:tc>
        <w:tcPr>
          <w:tcW w:w="4320" w:type="dxa"/>
        </w:tcPr>
        <w:p w:rsidR="00305359" w:rsidRDefault="00305359">
          <w:pPr>
            <w:pStyle w:val="Table"/>
            <w:spacing w:before="60" w:after="20"/>
            <w:jc w:val="center"/>
            <w:rPr>
              <w:i/>
            </w:rPr>
          </w:pPr>
        </w:p>
      </w:tc>
      <w:tc>
        <w:tcPr>
          <w:tcW w:w="2610" w:type="dxa"/>
          <w:gridSpan w:val="2"/>
        </w:tcPr>
        <w:p w:rsidR="00305359" w:rsidRDefault="00305359">
          <w:pPr>
            <w:spacing w:after="20"/>
            <w:jc w:val="right"/>
            <w:rPr>
              <w:sz w:val="18"/>
            </w:rPr>
          </w:pPr>
        </w:p>
      </w:tc>
    </w:tr>
    <w:tr w:rsidR="00305359" w:rsidTr="008C489C">
      <w:tc>
        <w:tcPr>
          <w:tcW w:w="2610" w:type="dxa"/>
          <w:tcBorders>
            <w:top w:val="single" w:sz="12" w:space="0" w:color="auto"/>
          </w:tcBorders>
        </w:tcPr>
        <w:p w:rsidR="00305359" w:rsidRDefault="00305359">
          <w:pPr>
            <w:keepNext/>
            <w:keepLines/>
            <w:spacing w:before="40"/>
            <w:rPr>
              <w:sz w:val="12"/>
            </w:rPr>
          </w:pPr>
        </w:p>
      </w:tc>
      <w:tc>
        <w:tcPr>
          <w:tcW w:w="4326" w:type="dxa"/>
          <w:gridSpan w:val="2"/>
          <w:tcBorders>
            <w:top w:val="single" w:sz="12" w:space="0" w:color="auto"/>
          </w:tcBorders>
        </w:tcPr>
        <w:p w:rsidR="00305359" w:rsidRDefault="00305359">
          <w:pPr>
            <w:keepNext/>
            <w:keepLines/>
            <w:spacing w:before="40"/>
            <w:jc w:val="center"/>
            <w:rPr>
              <w:sz w:val="12"/>
            </w:rPr>
          </w:pPr>
        </w:p>
      </w:tc>
      <w:tc>
        <w:tcPr>
          <w:tcW w:w="2604" w:type="dxa"/>
          <w:tcBorders>
            <w:top w:val="single" w:sz="12" w:space="0" w:color="auto"/>
          </w:tcBorders>
        </w:tcPr>
        <w:p w:rsidR="00305359" w:rsidRDefault="00305359" w:rsidP="00F33BE3">
          <w:pPr>
            <w:keepNext/>
            <w:keepLines/>
            <w:spacing w:before="40"/>
            <w:jc w:val="right"/>
            <w:rPr>
              <w:sz w:val="12"/>
            </w:rPr>
          </w:pPr>
        </w:p>
      </w:tc>
      <w:bookmarkEnd w:id="3"/>
    </w:tr>
  </w:tbl>
  <w:p w:rsidR="00305359" w:rsidRPr="009B5F33" w:rsidRDefault="00305359">
    <w:pPr>
      <w:pStyle w:val="Footer"/>
      <w:rPr>
        <w:sz w:val="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1" w:type="dxa"/>
      <w:tblLayout w:type="fixed"/>
      <w:tblCellMar>
        <w:left w:w="71" w:type="dxa"/>
        <w:right w:w="71" w:type="dxa"/>
      </w:tblCellMar>
      <w:tblLook w:val="0000"/>
    </w:tblPr>
    <w:tblGrid>
      <w:gridCol w:w="2610"/>
      <w:gridCol w:w="4320"/>
      <w:gridCol w:w="6"/>
      <w:gridCol w:w="2604"/>
    </w:tblGrid>
    <w:tr w:rsidR="00305359" w:rsidTr="008C489C">
      <w:tc>
        <w:tcPr>
          <w:tcW w:w="2610" w:type="dxa"/>
        </w:tcPr>
        <w:p w:rsidR="00305359" w:rsidRDefault="00305359">
          <w:pPr>
            <w:keepNext/>
            <w:keepLines/>
            <w:spacing w:after="20"/>
            <w:rPr>
              <w:sz w:val="18"/>
            </w:rPr>
          </w:pPr>
        </w:p>
      </w:tc>
      <w:tc>
        <w:tcPr>
          <w:tcW w:w="4320" w:type="dxa"/>
        </w:tcPr>
        <w:p w:rsidR="00305359" w:rsidRDefault="00305359">
          <w:pPr>
            <w:pStyle w:val="Table"/>
            <w:spacing w:before="60" w:after="20"/>
            <w:jc w:val="center"/>
            <w:rPr>
              <w:i/>
            </w:rPr>
          </w:pPr>
        </w:p>
      </w:tc>
      <w:tc>
        <w:tcPr>
          <w:tcW w:w="2610" w:type="dxa"/>
          <w:gridSpan w:val="2"/>
        </w:tcPr>
        <w:p w:rsidR="00305359" w:rsidRDefault="00305359">
          <w:pPr>
            <w:spacing w:after="20"/>
            <w:jc w:val="right"/>
            <w:rPr>
              <w:sz w:val="18"/>
            </w:rPr>
          </w:pPr>
          <w:r>
            <w:rPr>
              <w:sz w:val="18"/>
            </w:rPr>
            <w:t xml:space="preserve">Page </w:t>
          </w:r>
          <w:r>
            <w:rPr>
              <w:sz w:val="18"/>
            </w:rPr>
            <w:fldChar w:fldCharType="begin"/>
          </w:r>
          <w:r>
            <w:rPr>
              <w:sz w:val="18"/>
            </w:rPr>
            <w:instrText xml:space="preserve"> PAGE  \* MERGEFORMAT </w:instrText>
          </w:r>
          <w:r>
            <w:rPr>
              <w:sz w:val="18"/>
            </w:rPr>
            <w:fldChar w:fldCharType="separate"/>
          </w:r>
          <w:r w:rsidR="0066254B">
            <w:rPr>
              <w:noProof/>
              <w:sz w:val="18"/>
            </w:rPr>
            <w:t>25</w:t>
          </w:r>
          <w:r>
            <w:rPr>
              <w:sz w:val="18"/>
            </w:rPr>
            <w:fldChar w:fldCharType="end"/>
          </w:r>
          <w:r>
            <w:rPr>
              <w:sz w:val="18"/>
            </w:rPr>
            <w:t xml:space="preserve"> of 29</w:t>
          </w:r>
        </w:p>
      </w:tc>
    </w:tr>
    <w:tr w:rsidR="00305359" w:rsidTr="008C489C">
      <w:tc>
        <w:tcPr>
          <w:tcW w:w="2610" w:type="dxa"/>
          <w:tcBorders>
            <w:top w:val="single" w:sz="12" w:space="0" w:color="auto"/>
          </w:tcBorders>
        </w:tcPr>
        <w:p w:rsidR="00305359" w:rsidRDefault="00305359">
          <w:pPr>
            <w:keepNext/>
            <w:keepLines/>
            <w:spacing w:before="40"/>
            <w:rPr>
              <w:sz w:val="12"/>
            </w:rPr>
          </w:pPr>
        </w:p>
      </w:tc>
      <w:tc>
        <w:tcPr>
          <w:tcW w:w="4326" w:type="dxa"/>
          <w:gridSpan w:val="2"/>
          <w:tcBorders>
            <w:top w:val="single" w:sz="12" w:space="0" w:color="auto"/>
          </w:tcBorders>
        </w:tcPr>
        <w:p w:rsidR="00305359" w:rsidRDefault="00305359">
          <w:pPr>
            <w:keepNext/>
            <w:keepLines/>
            <w:spacing w:before="40"/>
            <w:jc w:val="center"/>
            <w:rPr>
              <w:sz w:val="12"/>
            </w:rPr>
          </w:pPr>
        </w:p>
      </w:tc>
      <w:tc>
        <w:tcPr>
          <w:tcW w:w="2604" w:type="dxa"/>
          <w:tcBorders>
            <w:top w:val="single" w:sz="12" w:space="0" w:color="auto"/>
          </w:tcBorders>
        </w:tcPr>
        <w:p w:rsidR="00305359" w:rsidRDefault="00305359" w:rsidP="00F33BE3">
          <w:pPr>
            <w:keepNext/>
            <w:keepLines/>
            <w:spacing w:before="40"/>
            <w:jc w:val="right"/>
            <w:rPr>
              <w:sz w:val="12"/>
            </w:rPr>
          </w:pPr>
        </w:p>
      </w:tc>
    </w:tr>
  </w:tbl>
  <w:p w:rsidR="00305359" w:rsidRPr="009B5F33" w:rsidRDefault="00305359">
    <w:pPr>
      <w:pStyle w:val="Footer"/>
      <w:rPr>
        <w:sz w:val="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48C" w:rsidRDefault="00F7348C">
      <w:r>
        <w:separator/>
      </w:r>
    </w:p>
  </w:footnote>
  <w:footnote w:type="continuationSeparator" w:id="1">
    <w:p w:rsidR="00F7348C" w:rsidRDefault="00F734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Mar>
        <w:top w:w="43" w:type="dxa"/>
        <w:left w:w="115" w:type="dxa"/>
        <w:bottom w:w="43" w:type="dxa"/>
        <w:right w:w="115" w:type="dxa"/>
      </w:tblCellMar>
      <w:tblLook w:val="01E0"/>
    </w:tblPr>
    <w:tblGrid>
      <w:gridCol w:w="4975"/>
      <w:gridCol w:w="4590"/>
    </w:tblGrid>
    <w:tr w:rsidR="00305359" w:rsidTr="008B58A0">
      <w:tc>
        <w:tcPr>
          <w:tcW w:w="4975" w:type="dxa"/>
          <w:shd w:val="clear" w:color="auto" w:fill="auto"/>
        </w:tcPr>
        <w:p w:rsidR="00305359" w:rsidRPr="002B0442" w:rsidRDefault="00305359" w:rsidP="008C489C">
          <w:pPr>
            <w:rPr>
              <w:b/>
              <w:sz w:val="28"/>
            </w:rPr>
          </w:pPr>
        </w:p>
      </w:tc>
      <w:tc>
        <w:tcPr>
          <w:tcW w:w="4590" w:type="dxa"/>
          <w:shd w:val="clear" w:color="auto" w:fill="auto"/>
        </w:tcPr>
        <w:p w:rsidR="00305359" w:rsidRDefault="00305359" w:rsidP="002B0442">
          <w:pPr>
            <w:jc w:val="right"/>
          </w:pPr>
        </w:p>
      </w:tc>
    </w:tr>
  </w:tbl>
  <w:p w:rsidR="00305359" w:rsidRPr="009B5F33" w:rsidRDefault="00305359">
    <w:pPr>
      <w:pStyle w:val="Header"/>
      <w:rPr>
        <w:sz w:val="1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Mar>
        <w:top w:w="43" w:type="dxa"/>
        <w:left w:w="115" w:type="dxa"/>
        <w:bottom w:w="43" w:type="dxa"/>
        <w:right w:w="115" w:type="dxa"/>
      </w:tblCellMar>
      <w:tblLook w:val="01E0"/>
    </w:tblPr>
    <w:tblGrid>
      <w:gridCol w:w="4975"/>
      <w:gridCol w:w="4590"/>
    </w:tblGrid>
    <w:tr w:rsidR="00305359" w:rsidTr="008B58A0">
      <w:tc>
        <w:tcPr>
          <w:tcW w:w="4975" w:type="dxa"/>
          <w:shd w:val="clear" w:color="auto" w:fill="auto"/>
        </w:tcPr>
        <w:p w:rsidR="00305359" w:rsidRPr="002B0442" w:rsidRDefault="00305359" w:rsidP="008C489C">
          <w:pPr>
            <w:rPr>
              <w:b/>
              <w:sz w:val="28"/>
            </w:rPr>
          </w:pPr>
          <w:r>
            <w:t>FMH Report</w:t>
          </w:r>
        </w:p>
      </w:tc>
      <w:tc>
        <w:tcPr>
          <w:tcW w:w="4590" w:type="dxa"/>
          <w:shd w:val="clear" w:color="auto" w:fill="auto"/>
        </w:tcPr>
        <w:p w:rsidR="00305359" w:rsidRDefault="00305359" w:rsidP="002B0442">
          <w:pPr>
            <w:jc w:val="right"/>
          </w:pPr>
        </w:p>
      </w:tc>
    </w:tr>
  </w:tbl>
  <w:p w:rsidR="00305359" w:rsidRPr="009B5F33" w:rsidRDefault="00305359">
    <w:pPr>
      <w:pStyle w:val="Header"/>
      <w:rPr>
        <w:sz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19CED70"/>
    <w:lvl w:ilvl="0">
      <w:start w:val="1"/>
      <w:numFmt w:val="decimal"/>
      <w:pStyle w:val="ListNumber"/>
      <w:lvlText w:val="%1."/>
      <w:lvlJc w:val="left"/>
      <w:pPr>
        <w:tabs>
          <w:tab w:val="num" w:pos="360"/>
        </w:tabs>
        <w:ind w:left="360" w:hanging="360"/>
      </w:pPr>
    </w:lvl>
  </w:abstractNum>
  <w:abstractNum w:abstractNumId="1">
    <w:nsid w:val="00E15A14"/>
    <w:multiLevelType w:val="hybridMultilevel"/>
    <w:tmpl w:val="D7C2CBF2"/>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3">
    <w:nsid w:val="0B626522"/>
    <w:multiLevelType w:val="hybridMultilevel"/>
    <w:tmpl w:val="08DAFCB0"/>
    <w:lvl w:ilvl="0" w:tplc="BA4A591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20"/>
        </w:tabs>
        <w:ind w:left="1020" w:hanging="360"/>
      </w:pPr>
      <w:rPr>
        <w:rFonts w:ascii="Courier New" w:hAnsi="Courier New" w:cs="Courier New" w:hint="default"/>
      </w:rPr>
    </w:lvl>
    <w:lvl w:ilvl="2" w:tplc="04090005" w:tentative="1">
      <w:start w:val="1"/>
      <w:numFmt w:val="bullet"/>
      <w:lvlText w:val=""/>
      <w:lvlJc w:val="left"/>
      <w:pPr>
        <w:tabs>
          <w:tab w:val="num" w:pos="1740"/>
        </w:tabs>
        <w:ind w:left="1740" w:hanging="360"/>
      </w:pPr>
      <w:rPr>
        <w:rFonts w:ascii="Wingdings" w:hAnsi="Wingdings" w:hint="default"/>
      </w:rPr>
    </w:lvl>
    <w:lvl w:ilvl="3" w:tplc="04090001" w:tentative="1">
      <w:start w:val="1"/>
      <w:numFmt w:val="bullet"/>
      <w:lvlText w:val=""/>
      <w:lvlJc w:val="left"/>
      <w:pPr>
        <w:tabs>
          <w:tab w:val="num" w:pos="2460"/>
        </w:tabs>
        <w:ind w:left="2460" w:hanging="360"/>
      </w:pPr>
      <w:rPr>
        <w:rFonts w:ascii="Symbol" w:hAnsi="Symbol" w:hint="default"/>
      </w:rPr>
    </w:lvl>
    <w:lvl w:ilvl="4" w:tplc="04090003" w:tentative="1">
      <w:start w:val="1"/>
      <w:numFmt w:val="bullet"/>
      <w:lvlText w:val="o"/>
      <w:lvlJc w:val="left"/>
      <w:pPr>
        <w:tabs>
          <w:tab w:val="num" w:pos="3180"/>
        </w:tabs>
        <w:ind w:left="3180" w:hanging="360"/>
      </w:pPr>
      <w:rPr>
        <w:rFonts w:ascii="Courier New" w:hAnsi="Courier New" w:cs="Courier New" w:hint="default"/>
      </w:rPr>
    </w:lvl>
    <w:lvl w:ilvl="5" w:tplc="04090005" w:tentative="1">
      <w:start w:val="1"/>
      <w:numFmt w:val="bullet"/>
      <w:lvlText w:val=""/>
      <w:lvlJc w:val="left"/>
      <w:pPr>
        <w:tabs>
          <w:tab w:val="num" w:pos="3900"/>
        </w:tabs>
        <w:ind w:left="3900" w:hanging="360"/>
      </w:pPr>
      <w:rPr>
        <w:rFonts w:ascii="Wingdings" w:hAnsi="Wingdings" w:hint="default"/>
      </w:rPr>
    </w:lvl>
    <w:lvl w:ilvl="6" w:tplc="04090001" w:tentative="1">
      <w:start w:val="1"/>
      <w:numFmt w:val="bullet"/>
      <w:lvlText w:val=""/>
      <w:lvlJc w:val="left"/>
      <w:pPr>
        <w:tabs>
          <w:tab w:val="num" w:pos="4620"/>
        </w:tabs>
        <w:ind w:left="4620" w:hanging="360"/>
      </w:pPr>
      <w:rPr>
        <w:rFonts w:ascii="Symbol" w:hAnsi="Symbol" w:hint="default"/>
      </w:rPr>
    </w:lvl>
    <w:lvl w:ilvl="7" w:tplc="04090003" w:tentative="1">
      <w:start w:val="1"/>
      <w:numFmt w:val="bullet"/>
      <w:lvlText w:val="o"/>
      <w:lvlJc w:val="left"/>
      <w:pPr>
        <w:tabs>
          <w:tab w:val="num" w:pos="5340"/>
        </w:tabs>
        <w:ind w:left="5340" w:hanging="360"/>
      </w:pPr>
      <w:rPr>
        <w:rFonts w:ascii="Courier New" w:hAnsi="Courier New" w:cs="Courier New" w:hint="default"/>
      </w:rPr>
    </w:lvl>
    <w:lvl w:ilvl="8" w:tplc="04090005" w:tentative="1">
      <w:start w:val="1"/>
      <w:numFmt w:val="bullet"/>
      <w:lvlText w:val=""/>
      <w:lvlJc w:val="left"/>
      <w:pPr>
        <w:tabs>
          <w:tab w:val="num" w:pos="6060"/>
        </w:tabs>
        <w:ind w:left="6060" w:hanging="360"/>
      </w:pPr>
      <w:rPr>
        <w:rFonts w:ascii="Wingdings" w:hAnsi="Wingdings" w:hint="default"/>
      </w:rPr>
    </w:lvl>
  </w:abstractNum>
  <w:abstractNum w:abstractNumId="4">
    <w:nsid w:val="0D8A0F37"/>
    <w:multiLevelType w:val="hybridMultilevel"/>
    <w:tmpl w:val="6FBE3126"/>
    <w:lvl w:ilvl="0" w:tplc="BA4A5910">
      <w:start w:val="1"/>
      <w:numFmt w:val="bullet"/>
      <w:lvlText w:val=""/>
      <w:lvlJc w:val="left"/>
      <w:pPr>
        <w:tabs>
          <w:tab w:val="num" w:pos="1140"/>
        </w:tabs>
        <w:ind w:left="1140" w:hanging="360"/>
      </w:pPr>
      <w:rPr>
        <w:rFonts w:ascii="Symbol" w:hAnsi="Symbol"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F55740C"/>
    <w:multiLevelType w:val="hybridMultilevel"/>
    <w:tmpl w:val="5B3A55B0"/>
    <w:lvl w:ilvl="0" w:tplc="96A6CE8E">
      <w:start w:val="1"/>
      <w:numFmt w:val="decimal"/>
      <w:pStyle w:val="Numberedlist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2E641BA"/>
    <w:multiLevelType w:val="multilevel"/>
    <w:tmpl w:val="FD58C88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7206C4D"/>
    <w:multiLevelType w:val="hybridMultilevel"/>
    <w:tmpl w:val="36D6FCD4"/>
    <w:lvl w:ilvl="0" w:tplc="BA4A59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8">
    <w:nsid w:val="1C0775BD"/>
    <w:multiLevelType w:val="hybridMultilevel"/>
    <w:tmpl w:val="3B9411C0"/>
    <w:lvl w:ilvl="0" w:tplc="BA4A591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20"/>
        </w:tabs>
        <w:ind w:left="1020" w:hanging="360"/>
      </w:pPr>
      <w:rPr>
        <w:rFonts w:ascii="Courier New" w:hAnsi="Courier New" w:cs="Courier New" w:hint="default"/>
      </w:rPr>
    </w:lvl>
    <w:lvl w:ilvl="2" w:tplc="04090005" w:tentative="1">
      <w:start w:val="1"/>
      <w:numFmt w:val="bullet"/>
      <w:lvlText w:val=""/>
      <w:lvlJc w:val="left"/>
      <w:pPr>
        <w:tabs>
          <w:tab w:val="num" w:pos="1740"/>
        </w:tabs>
        <w:ind w:left="1740" w:hanging="360"/>
      </w:pPr>
      <w:rPr>
        <w:rFonts w:ascii="Wingdings" w:hAnsi="Wingdings" w:hint="default"/>
      </w:rPr>
    </w:lvl>
    <w:lvl w:ilvl="3" w:tplc="04090001" w:tentative="1">
      <w:start w:val="1"/>
      <w:numFmt w:val="bullet"/>
      <w:lvlText w:val=""/>
      <w:lvlJc w:val="left"/>
      <w:pPr>
        <w:tabs>
          <w:tab w:val="num" w:pos="2460"/>
        </w:tabs>
        <w:ind w:left="2460" w:hanging="360"/>
      </w:pPr>
      <w:rPr>
        <w:rFonts w:ascii="Symbol" w:hAnsi="Symbol" w:hint="default"/>
      </w:rPr>
    </w:lvl>
    <w:lvl w:ilvl="4" w:tplc="04090003" w:tentative="1">
      <w:start w:val="1"/>
      <w:numFmt w:val="bullet"/>
      <w:lvlText w:val="o"/>
      <w:lvlJc w:val="left"/>
      <w:pPr>
        <w:tabs>
          <w:tab w:val="num" w:pos="3180"/>
        </w:tabs>
        <w:ind w:left="3180" w:hanging="360"/>
      </w:pPr>
      <w:rPr>
        <w:rFonts w:ascii="Courier New" w:hAnsi="Courier New" w:cs="Courier New" w:hint="default"/>
      </w:rPr>
    </w:lvl>
    <w:lvl w:ilvl="5" w:tplc="04090005" w:tentative="1">
      <w:start w:val="1"/>
      <w:numFmt w:val="bullet"/>
      <w:lvlText w:val=""/>
      <w:lvlJc w:val="left"/>
      <w:pPr>
        <w:tabs>
          <w:tab w:val="num" w:pos="3900"/>
        </w:tabs>
        <w:ind w:left="3900" w:hanging="360"/>
      </w:pPr>
      <w:rPr>
        <w:rFonts w:ascii="Wingdings" w:hAnsi="Wingdings" w:hint="default"/>
      </w:rPr>
    </w:lvl>
    <w:lvl w:ilvl="6" w:tplc="04090001" w:tentative="1">
      <w:start w:val="1"/>
      <w:numFmt w:val="bullet"/>
      <w:lvlText w:val=""/>
      <w:lvlJc w:val="left"/>
      <w:pPr>
        <w:tabs>
          <w:tab w:val="num" w:pos="4620"/>
        </w:tabs>
        <w:ind w:left="4620" w:hanging="360"/>
      </w:pPr>
      <w:rPr>
        <w:rFonts w:ascii="Symbol" w:hAnsi="Symbol" w:hint="default"/>
      </w:rPr>
    </w:lvl>
    <w:lvl w:ilvl="7" w:tplc="04090003" w:tentative="1">
      <w:start w:val="1"/>
      <w:numFmt w:val="bullet"/>
      <w:lvlText w:val="o"/>
      <w:lvlJc w:val="left"/>
      <w:pPr>
        <w:tabs>
          <w:tab w:val="num" w:pos="5340"/>
        </w:tabs>
        <w:ind w:left="5340" w:hanging="360"/>
      </w:pPr>
      <w:rPr>
        <w:rFonts w:ascii="Courier New" w:hAnsi="Courier New" w:cs="Courier New" w:hint="default"/>
      </w:rPr>
    </w:lvl>
    <w:lvl w:ilvl="8" w:tplc="04090005" w:tentative="1">
      <w:start w:val="1"/>
      <w:numFmt w:val="bullet"/>
      <w:lvlText w:val=""/>
      <w:lvlJc w:val="left"/>
      <w:pPr>
        <w:tabs>
          <w:tab w:val="num" w:pos="6060"/>
        </w:tabs>
        <w:ind w:left="6060" w:hanging="360"/>
      </w:pPr>
      <w:rPr>
        <w:rFonts w:ascii="Wingdings" w:hAnsi="Wingdings" w:hint="default"/>
      </w:rPr>
    </w:lvl>
  </w:abstractNum>
  <w:abstractNum w:abstractNumId="9">
    <w:nsid w:val="1EF722AF"/>
    <w:multiLevelType w:val="hybridMultilevel"/>
    <w:tmpl w:val="AB020AE4"/>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F594DB8"/>
    <w:multiLevelType w:val="hybridMultilevel"/>
    <w:tmpl w:val="A2B0B4E0"/>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346DE2"/>
    <w:multiLevelType w:val="hybridMultilevel"/>
    <w:tmpl w:val="236AE640"/>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65372F0"/>
    <w:multiLevelType w:val="hybridMultilevel"/>
    <w:tmpl w:val="6218D2AA"/>
    <w:lvl w:ilvl="0" w:tplc="1E3688E2">
      <w:start w:val="2"/>
      <w:numFmt w:val="decimal"/>
      <w:lvlText w:val="%1."/>
      <w:lvlJc w:val="left"/>
      <w:pPr>
        <w:tabs>
          <w:tab w:val="num" w:pos="780"/>
        </w:tabs>
        <w:ind w:left="780" w:hanging="360"/>
      </w:pPr>
      <w:rPr>
        <w:rFonts w:ascii="Arial" w:hAnsi="Arial" w:cs="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6808DE"/>
    <w:multiLevelType w:val="hybridMultilevel"/>
    <w:tmpl w:val="C30A085E"/>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0C6B71"/>
    <w:multiLevelType w:val="hybridMultilevel"/>
    <w:tmpl w:val="4D28567C"/>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917F5F"/>
    <w:multiLevelType w:val="singleLevel"/>
    <w:tmpl w:val="5DCCB1E8"/>
    <w:lvl w:ilvl="0">
      <w:start w:val="1"/>
      <w:numFmt w:val="bullet"/>
      <w:pStyle w:val="List5"/>
      <w:lvlText w:val=""/>
      <w:lvlJc w:val="left"/>
      <w:pPr>
        <w:tabs>
          <w:tab w:val="num" w:pos="432"/>
        </w:tabs>
        <w:ind w:left="360" w:hanging="288"/>
      </w:pPr>
      <w:rPr>
        <w:rFonts w:ascii="Symbol" w:hAnsi="Symbol" w:hint="default"/>
      </w:rPr>
    </w:lvl>
  </w:abstractNum>
  <w:abstractNum w:abstractNumId="16">
    <w:nsid w:val="3049191A"/>
    <w:multiLevelType w:val="hybridMultilevel"/>
    <w:tmpl w:val="D7A8CA06"/>
    <w:lvl w:ilvl="0" w:tplc="0409000F">
      <w:start w:val="1"/>
      <w:numFmt w:val="decimal"/>
      <w:lvlText w:val="%1."/>
      <w:lvlJc w:val="left"/>
      <w:pPr>
        <w:ind w:left="770" w:hanging="360"/>
      </w:pPr>
    </w:lvl>
    <w:lvl w:ilvl="1" w:tplc="BA4A5910">
      <w:start w:val="1"/>
      <w:numFmt w:val="bullet"/>
      <w:lvlText w:val=""/>
      <w:lvlJc w:val="left"/>
      <w:pPr>
        <w:tabs>
          <w:tab w:val="num" w:pos="1490"/>
        </w:tabs>
        <w:ind w:left="1490" w:hanging="360"/>
      </w:pPr>
      <w:rPr>
        <w:rFonts w:ascii="Symbol" w:hAnsi="Symbol" w:hint="default"/>
      </w:r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nsid w:val="3378517B"/>
    <w:multiLevelType w:val="hybridMultilevel"/>
    <w:tmpl w:val="3348D0DC"/>
    <w:lvl w:ilvl="0" w:tplc="BA4A59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8658D9"/>
    <w:multiLevelType w:val="hybridMultilevel"/>
    <w:tmpl w:val="AC3E4702"/>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62A1A99"/>
    <w:multiLevelType w:val="hybridMultilevel"/>
    <w:tmpl w:val="4AB45732"/>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A87AE2"/>
    <w:multiLevelType w:val="hybridMultilevel"/>
    <w:tmpl w:val="8984EDAE"/>
    <w:lvl w:ilvl="0" w:tplc="BA4A5910">
      <w:start w:val="1"/>
      <w:numFmt w:val="bullet"/>
      <w:lvlText w:val=""/>
      <w:lvlJc w:val="left"/>
      <w:pPr>
        <w:tabs>
          <w:tab w:val="num" w:pos="780"/>
        </w:tabs>
        <w:ind w:left="780" w:hanging="360"/>
      </w:pPr>
      <w:rPr>
        <w:rFonts w:ascii="Symbol" w:hAnsi="Symbol" w:hint="default"/>
      </w:rPr>
    </w:lvl>
    <w:lvl w:ilvl="1" w:tplc="788E78A6">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746462F"/>
    <w:multiLevelType w:val="multilevel"/>
    <w:tmpl w:val="23B4056C"/>
    <w:lvl w:ilvl="0">
      <w:start w:val="1"/>
      <w:numFmt w:val="decimal"/>
      <w:pStyle w:val="NumberedHeadingStyleB1"/>
      <w:lvlText w:val="%1."/>
      <w:lvlJc w:val="left"/>
      <w:pPr>
        <w:tabs>
          <w:tab w:val="num" w:pos="360"/>
        </w:tabs>
        <w:ind w:left="360" w:hanging="360"/>
      </w:pPr>
    </w:lvl>
    <w:lvl w:ilvl="1">
      <w:start w:val="1"/>
      <w:numFmt w:val="lowerLetter"/>
      <w:pStyle w:val="NumberedHeadingStyleB2"/>
      <w:lvlText w:val="%2)"/>
      <w:lvlJc w:val="left"/>
      <w:pPr>
        <w:tabs>
          <w:tab w:val="num" w:pos="360"/>
        </w:tabs>
        <w:ind w:left="360" w:hanging="360"/>
      </w:pPr>
    </w:lvl>
    <w:lvl w:ilvl="2">
      <w:start w:val="1"/>
      <w:numFmt w:val="lowerRoman"/>
      <w:pStyle w:val="NumberedHeadingStyleB3"/>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2">
    <w:nsid w:val="375A2A58"/>
    <w:multiLevelType w:val="hybridMultilevel"/>
    <w:tmpl w:val="540A6F14"/>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873561A"/>
    <w:multiLevelType w:val="hybridMultilevel"/>
    <w:tmpl w:val="F13081D8"/>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AA502DE"/>
    <w:multiLevelType w:val="hybridMultilevel"/>
    <w:tmpl w:val="663449DC"/>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26">
    <w:nsid w:val="407F77BD"/>
    <w:multiLevelType w:val="hybridMultilevel"/>
    <w:tmpl w:val="4A864508"/>
    <w:lvl w:ilvl="0" w:tplc="7B46889A">
      <w:start w:val="1"/>
      <w:numFmt w:val="decimal"/>
      <w:lvlText w:val="%1."/>
      <w:lvlJc w:val="left"/>
      <w:pPr>
        <w:tabs>
          <w:tab w:val="num" w:pos="780"/>
        </w:tabs>
        <w:ind w:left="780" w:hanging="360"/>
      </w:pPr>
      <w:rPr>
        <w:rFonts w:ascii="Arial" w:hAnsi="Arial" w:cs="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730353F"/>
    <w:multiLevelType w:val="hybridMultilevel"/>
    <w:tmpl w:val="DF8220CE"/>
    <w:lvl w:ilvl="0" w:tplc="BA4A5910">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47F94CA9"/>
    <w:multiLevelType w:val="hybridMultilevel"/>
    <w:tmpl w:val="861C853C"/>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CB0411C"/>
    <w:multiLevelType w:val="hybridMultilevel"/>
    <w:tmpl w:val="24D2CDAE"/>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0FF01F7"/>
    <w:multiLevelType w:val="hybridMultilevel"/>
    <w:tmpl w:val="FD58C8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4B02809"/>
    <w:multiLevelType w:val="hybridMultilevel"/>
    <w:tmpl w:val="98683B44"/>
    <w:lvl w:ilvl="0" w:tplc="C1EE5EC2">
      <w:start w:val="1"/>
      <w:numFmt w:val="decimal"/>
      <w:lvlText w:val="%1."/>
      <w:lvlJc w:val="left"/>
      <w:pPr>
        <w:tabs>
          <w:tab w:val="num" w:pos="720"/>
        </w:tabs>
        <w:ind w:left="720" w:hanging="360"/>
      </w:pPr>
      <w:rPr>
        <w:rFonts w:ascii="Arial" w:eastAsia="Arial Unicode MS" w:hAnsi="Arial" w:cs="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6DA43CD"/>
    <w:multiLevelType w:val="hybridMultilevel"/>
    <w:tmpl w:val="908CF09E"/>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34">
    <w:nsid w:val="5D9A2956"/>
    <w:multiLevelType w:val="hybridMultilevel"/>
    <w:tmpl w:val="079096F2"/>
    <w:lvl w:ilvl="0" w:tplc="BA4A591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5FD6634B"/>
    <w:multiLevelType w:val="hybridMultilevel"/>
    <w:tmpl w:val="5694016C"/>
    <w:lvl w:ilvl="0" w:tplc="476662B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6459F3"/>
    <w:multiLevelType w:val="multilevel"/>
    <w:tmpl w:val="705E67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46"/>
        </w:tabs>
        <w:ind w:left="8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nsid w:val="63075CD5"/>
    <w:multiLevelType w:val="singleLevel"/>
    <w:tmpl w:val="94A63540"/>
    <w:lvl w:ilvl="0">
      <w:start w:val="1"/>
      <w:numFmt w:val="bullet"/>
      <w:pStyle w:val="Bulletwithtext4"/>
      <w:lvlText w:val=""/>
      <w:lvlJc w:val="left"/>
      <w:pPr>
        <w:tabs>
          <w:tab w:val="num" w:pos="1440"/>
        </w:tabs>
        <w:ind w:left="1440" w:hanging="360"/>
      </w:pPr>
      <w:rPr>
        <w:rFonts w:ascii="Symbol" w:hAnsi="Symbol" w:hint="default"/>
        <w:b w:val="0"/>
        <w:i w:val="0"/>
        <w:sz w:val="12"/>
      </w:rPr>
    </w:lvl>
  </w:abstractNum>
  <w:abstractNum w:abstractNumId="38">
    <w:nsid w:val="656A54CE"/>
    <w:multiLevelType w:val="hybridMultilevel"/>
    <w:tmpl w:val="58203844"/>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39">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40">
    <w:nsid w:val="68804DFB"/>
    <w:multiLevelType w:val="multilevel"/>
    <w:tmpl w:val="FD5EA082"/>
    <w:lvl w:ilvl="0">
      <w:start w:val="1"/>
      <w:numFmt w:val="decimal"/>
      <w:pStyle w:val="Numberedlist21"/>
      <w:lvlText w:val="%1."/>
      <w:lvlJc w:val="left"/>
      <w:pPr>
        <w:tabs>
          <w:tab w:val="num" w:pos="360"/>
        </w:tabs>
        <w:ind w:left="360" w:hanging="360"/>
      </w:pPr>
      <w:rPr>
        <w:rFonts w:hint="default"/>
      </w:rPr>
    </w:lvl>
    <w:lvl w:ilvl="1">
      <w:start w:val="1"/>
      <w:numFmt w:val="decimal"/>
      <w:lvlText w:val="%1.%2."/>
      <w:lvlJc w:val="left"/>
      <w:pPr>
        <w:tabs>
          <w:tab w:val="num" w:pos="1080"/>
        </w:tabs>
        <w:ind w:left="720" w:hanging="360"/>
      </w:pPr>
      <w:rPr>
        <w:rFonts w:hint="default"/>
      </w:rPr>
    </w:lvl>
    <w:lvl w:ilvl="2">
      <w:start w:val="1"/>
      <w:numFmt w:val="decimal"/>
      <w:lvlText w:val="%1.%2.%3."/>
      <w:lvlJc w:val="left"/>
      <w:pPr>
        <w:tabs>
          <w:tab w:val="num" w:pos="1440"/>
        </w:tabs>
        <w:ind w:left="1080" w:hanging="360"/>
      </w:pPr>
      <w:rPr>
        <w:rFonts w:hint="default"/>
      </w:rPr>
    </w:lvl>
    <w:lvl w:ilvl="3">
      <w:start w:val="1"/>
      <w:numFmt w:val="decimal"/>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6D4B238B"/>
    <w:multiLevelType w:val="singleLevel"/>
    <w:tmpl w:val="3086DEE0"/>
    <w:lvl w:ilvl="0">
      <w:start w:val="1"/>
      <w:numFmt w:val="bullet"/>
      <w:pStyle w:val="Bulletwithtext5"/>
      <w:lvlText w:val=""/>
      <w:lvlJc w:val="left"/>
      <w:pPr>
        <w:tabs>
          <w:tab w:val="num" w:pos="1800"/>
        </w:tabs>
        <w:ind w:left="1800" w:hanging="360"/>
      </w:pPr>
      <w:rPr>
        <w:rFonts w:ascii="Wingdings" w:hAnsi="Wingdings" w:hint="default"/>
        <w:b w:val="0"/>
        <w:i w:val="0"/>
        <w:sz w:val="16"/>
      </w:rPr>
    </w:lvl>
  </w:abstractNum>
  <w:abstractNum w:abstractNumId="42">
    <w:nsid w:val="76E4673D"/>
    <w:multiLevelType w:val="hybridMultilevel"/>
    <w:tmpl w:val="BDA263F8"/>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B8B563B"/>
    <w:multiLevelType w:val="hybridMultilevel"/>
    <w:tmpl w:val="B0E6074E"/>
    <w:lvl w:ilvl="0" w:tplc="BA4A5910">
      <w:start w:val="1"/>
      <w:numFmt w:val="bullet"/>
      <w:lvlText w:val=""/>
      <w:lvlJc w:val="left"/>
      <w:pPr>
        <w:tabs>
          <w:tab w:val="num" w:pos="770"/>
        </w:tabs>
        <w:ind w:left="770" w:hanging="360"/>
      </w:pPr>
      <w:rPr>
        <w:rFonts w:ascii="Symbol" w:hAnsi="Symbol" w:hint="default"/>
      </w:rPr>
    </w:lvl>
    <w:lvl w:ilvl="1" w:tplc="BA4A5910">
      <w:start w:val="1"/>
      <w:numFmt w:val="bullet"/>
      <w:lvlText w:val=""/>
      <w:lvlJc w:val="left"/>
      <w:pPr>
        <w:tabs>
          <w:tab w:val="num" w:pos="1490"/>
        </w:tabs>
        <w:ind w:left="1490" w:hanging="360"/>
      </w:pPr>
      <w:rPr>
        <w:rFonts w:ascii="Symbol" w:hAnsi="Symbol" w:hint="default"/>
      </w:r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4">
    <w:nsid w:val="7D3D646E"/>
    <w:multiLevelType w:val="hybridMultilevel"/>
    <w:tmpl w:val="226A8204"/>
    <w:lvl w:ilvl="0" w:tplc="BA4A5910">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1"/>
  </w:num>
  <w:num w:numId="3">
    <w:abstractNumId w:val="25"/>
  </w:num>
  <w:num w:numId="4">
    <w:abstractNumId w:val="39"/>
  </w:num>
  <w:num w:numId="5">
    <w:abstractNumId w:val="33"/>
  </w:num>
  <w:num w:numId="6">
    <w:abstractNumId w:val="37"/>
  </w:num>
  <w:num w:numId="7">
    <w:abstractNumId w:val="41"/>
  </w:num>
  <w:num w:numId="8">
    <w:abstractNumId w:val="0"/>
  </w:num>
  <w:num w:numId="9">
    <w:abstractNumId w:val="5"/>
  </w:num>
  <w:num w:numId="10">
    <w:abstractNumId w:val="2"/>
  </w:num>
  <w:num w:numId="11">
    <w:abstractNumId w:val="38"/>
  </w:num>
  <w:num w:numId="12">
    <w:abstractNumId w:val="15"/>
  </w:num>
  <w:num w:numId="13">
    <w:abstractNumId w:val="36"/>
  </w:num>
  <w:num w:numId="14">
    <w:abstractNumId w:val="19"/>
  </w:num>
  <w:num w:numId="15">
    <w:abstractNumId w:val="34"/>
  </w:num>
  <w:num w:numId="16">
    <w:abstractNumId w:val="16"/>
  </w:num>
  <w:num w:numId="17">
    <w:abstractNumId w:val="8"/>
  </w:num>
  <w:num w:numId="18">
    <w:abstractNumId w:val="29"/>
  </w:num>
  <w:num w:numId="19">
    <w:abstractNumId w:val="3"/>
  </w:num>
  <w:num w:numId="20">
    <w:abstractNumId w:val="14"/>
  </w:num>
  <w:num w:numId="21">
    <w:abstractNumId w:val="28"/>
  </w:num>
  <w:num w:numId="22">
    <w:abstractNumId w:val="22"/>
  </w:num>
  <w:num w:numId="23">
    <w:abstractNumId w:val="31"/>
  </w:num>
  <w:num w:numId="24">
    <w:abstractNumId w:val="24"/>
  </w:num>
  <w:num w:numId="25">
    <w:abstractNumId w:val="42"/>
  </w:num>
  <w:num w:numId="26">
    <w:abstractNumId w:val="32"/>
  </w:num>
  <w:num w:numId="27">
    <w:abstractNumId w:val="20"/>
  </w:num>
  <w:num w:numId="28">
    <w:abstractNumId w:val="9"/>
  </w:num>
  <w:num w:numId="29">
    <w:abstractNumId w:val="44"/>
  </w:num>
  <w:num w:numId="30">
    <w:abstractNumId w:val="13"/>
  </w:num>
  <w:num w:numId="31">
    <w:abstractNumId w:val="26"/>
  </w:num>
  <w:num w:numId="32">
    <w:abstractNumId w:val="27"/>
  </w:num>
  <w:num w:numId="33">
    <w:abstractNumId w:val="1"/>
  </w:num>
  <w:num w:numId="34">
    <w:abstractNumId w:val="23"/>
  </w:num>
  <w:num w:numId="35">
    <w:abstractNumId w:val="43"/>
  </w:num>
  <w:num w:numId="36">
    <w:abstractNumId w:val="18"/>
  </w:num>
  <w:num w:numId="37">
    <w:abstractNumId w:val="11"/>
  </w:num>
  <w:num w:numId="38">
    <w:abstractNumId w:val="4"/>
  </w:num>
  <w:num w:numId="39">
    <w:abstractNumId w:val="12"/>
  </w:num>
  <w:num w:numId="40">
    <w:abstractNumId w:val="30"/>
  </w:num>
  <w:num w:numId="41">
    <w:abstractNumId w:val="6"/>
  </w:num>
  <w:num w:numId="42">
    <w:abstractNumId w:val="17"/>
  </w:num>
  <w:num w:numId="43">
    <w:abstractNumId w:val="7"/>
  </w:num>
  <w:num w:numId="44">
    <w:abstractNumId w:val="10"/>
  </w:num>
  <w:num w:numId="45">
    <w:abstractNumId w:val="3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stylePaneFormatFilter w:val="3F01"/>
  <w:defaultTabStop w:val="720"/>
  <w:drawingGridHorizontalSpacing w:val="24"/>
  <w:drawingGridVerticalSpacing w:val="65"/>
  <w:displayHorizontalDrawingGridEvery w:val="0"/>
  <w:noPunctuationKerning/>
  <w:characterSpacingControl w:val="doNotCompress"/>
  <w:hdrShapeDefaults>
    <o:shapedefaults v:ext="edit" spidmax="5122"/>
  </w:hdrShapeDefaults>
  <w:footnotePr>
    <w:footnote w:id="0"/>
    <w:footnote w:id="1"/>
  </w:footnotePr>
  <w:endnotePr>
    <w:endnote w:id="0"/>
    <w:endnote w:id="1"/>
  </w:endnotePr>
  <w:compat/>
  <w:rsids>
    <w:rsidRoot w:val="007D4974"/>
    <w:rsid w:val="000038B5"/>
    <w:rsid w:val="00006807"/>
    <w:rsid w:val="00012AB3"/>
    <w:rsid w:val="00015199"/>
    <w:rsid w:val="00020269"/>
    <w:rsid w:val="00021B17"/>
    <w:rsid w:val="00027695"/>
    <w:rsid w:val="00030D79"/>
    <w:rsid w:val="00041ACB"/>
    <w:rsid w:val="00044A45"/>
    <w:rsid w:val="00045E0B"/>
    <w:rsid w:val="00053017"/>
    <w:rsid w:val="00053A0F"/>
    <w:rsid w:val="0007156E"/>
    <w:rsid w:val="00071965"/>
    <w:rsid w:val="00076950"/>
    <w:rsid w:val="000850F6"/>
    <w:rsid w:val="0008528F"/>
    <w:rsid w:val="0008769B"/>
    <w:rsid w:val="000926C4"/>
    <w:rsid w:val="000934FF"/>
    <w:rsid w:val="00093F84"/>
    <w:rsid w:val="000A2067"/>
    <w:rsid w:val="000A26BE"/>
    <w:rsid w:val="000A4877"/>
    <w:rsid w:val="000A6C30"/>
    <w:rsid w:val="000B240B"/>
    <w:rsid w:val="000B37B6"/>
    <w:rsid w:val="000B4B2A"/>
    <w:rsid w:val="000B6C5A"/>
    <w:rsid w:val="000B7094"/>
    <w:rsid w:val="000B738B"/>
    <w:rsid w:val="000C1DB2"/>
    <w:rsid w:val="000C23AB"/>
    <w:rsid w:val="000C23E9"/>
    <w:rsid w:val="000C3379"/>
    <w:rsid w:val="000C461F"/>
    <w:rsid w:val="000C6D4F"/>
    <w:rsid w:val="000D09FC"/>
    <w:rsid w:val="000D19EC"/>
    <w:rsid w:val="000D39FE"/>
    <w:rsid w:val="000D5ECA"/>
    <w:rsid w:val="000E1664"/>
    <w:rsid w:val="000E1E88"/>
    <w:rsid w:val="000E288E"/>
    <w:rsid w:val="000E3AEB"/>
    <w:rsid w:val="000E5A29"/>
    <w:rsid w:val="000E7F23"/>
    <w:rsid w:val="000F305B"/>
    <w:rsid w:val="000F4E52"/>
    <w:rsid w:val="000F7FC1"/>
    <w:rsid w:val="00101D5B"/>
    <w:rsid w:val="00103257"/>
    <w:rsid w:val="00104017"/>
    <w:rsid w:val="0010408F"/>
    <w:rsid w:val="0010411C"/>
    <w:rsid w:val="001056F9"/>
    <w:rsid w:val="0010626C"/>
    <w:rsid w:val="001063C4"/>
    <w:rsid w:val="00106AD3"/>
    <w:rsid w:val="0010774D"/>
    <w:rsid w:val="00107B38"/>
    <w:rsid w:val="00113B6B"/>
    <w:rsid w:val="001151D0"/>
    <w:rsid w:val="00122911"/>
    <w:rsid w:val="0012539E"/>
    <w:rsid w:val="00126C97"/>
    <w:rsid w:val="001272A7"/>
    <w:rsid w:val="001309D7"/>
    <w:rsid w:val="00137C5B"/>
    <w:rsid w:val="00141589"/>
    <w:rsid w:val="00141727"/>
    <w:rsid w:val="001420BA"/>
    <w:rsid w:val="0014248C"/>
    <w:rsid w:val="001426FD"/>
    <w:rsid w:val="00150811"/>
    <w:rsid w:val="0015093C"/>
    <w:rsid w:val="00152688"/>
    <w:rsid w:val="00152949"/>
    <w:rsid w:val="00152C44"/>
    <w:rsid w:val="001542BC"/>
    <w:rsid w:val="001638EB"/>
    <w:rsid w:val="00163ED6"/>
    <w:rsid w:val="001649DF"/>
    <w:rsid w:val="00176631"/>
    <w:rsid w:val="00180515"/>
    <w:rsid w:val="00183DEE"/>
    <w:rsid w:val="001841E8"/>
    <w:rsid w:val="00185AE1"/>
    <w:rsid w:val="00193AC3"/>
    <w:rsid w:val="00193F71"/>
    <w:rsid w:val="001A0AD2"/>
    <w:rsid w:val="001A15A3"/>
    <w:rsid w:val="001B5E31"/>
    <w:rsid w:val="001B76A1"/>
    <w:rsid w:val="001C04D2"/>
    <w:rsid w:val="001C085A"/>
    <w:rsid w:val="001C2FD3"/>
    <w:rsid w:val="001C545F"/>
    <w:rsid w:val="001C659E"/>
    <w:rsid w:val="001D2C86"/>
    <w:rsid w:val="001D2EA9"/>
    <w:rsid w:val="001E154B"/>
    <w:rsid w:val="001E1E62"/>
    <w:rsid w:val="001E5F81"/>
    <w:rsid w:val="001F1782"/>
    <w:rsid w:val="001F1E8A"/>
    <w:rsid w:val="001F1F48"/>
    <w:rsid w:val="001F3D82"/>
    <w:rsid w:val="001F7BBC"/>
    <w:rsid w:val="00203085"/>
    <w:rsid w:val="00203BA6"/>
    <w:rsid w:val="0020589A"/>
    <w:rsid w:val="00205DBF"/>
    <w:rsid w:val="00205E8A"/>
    <w:rsid w:val="00207783"/>
    <w:rsid w:val="00211165"/>
    <w:rsid w:val="00212930"/>
    <w:rsid w:val="0021556E"/>
    <w:rsid w:val="00221FBF"/>
    <w:rsid w:val="00222668"/>
    <w:rsid w:val="002233AF"/>
    <w:rsid w:val="00227045"/>
    <w:rsid w:val="0023001B"/>
    <w:rsid w:val="00237905"/>
    <w:rsid w:val="00240453"/>
    <w:rsid w:val="0025045A"/>
    <w:rsid w:val="00250F5A"/>
    <w:rsid w:val="00253345"/>
    <w:rsid w:val="00254A4D"/>
    <w:rsid w:val="00260B1E"/>
    <w:rsid w:val="002616EA"/>
    <w:rsid w:val="00264814"/>
    <w:rsid w:val="00266E80"/>
    <w:rsid w:val="002720B3"/>
    <w:rsid w:val="002721A4"/>
    <w:rsid w:val="002723C5"/>
    <w:rsid w:val="002850FE"/>
    <w:rsid w:val="00287124"/>
    <w:rsid w:val="002878A7"/>
    <w:rsid w:val="00287AE0"/>
    <w:rsid w:val="002912F7"/>
    <w:rsid w:val="00296302"/>
    <w:rsid w:val="002A1E5F"/>
    <w:rsid w:val="002A635D"/>
    <w:rsid w:val="002B0442"/>
    <w:rsid w:val="002B3C34"/>
    <w:rsid w:val="002B6130"/>
    <w:rsid w:val="002B6FB4"/>
    <w:rsid w:val="002D15D6"/>
    <w:rsid w:val="002D1676"/>
    <w:rsid w:val="002D572E"/>
    <w:rsid w:val="002E0558"/>
    <w:rsid w:val="002E1988"/>
    <w:rsid w:val="002E7A61"/>
    <w:rsid w:val="002E7AEF"/>
    <w:rsid w:val="002F1905"/>
    <w:rsid w:val="003015F9"/>
    <w:rsid w:val="00302A86"/>
    <w:rsid w:val="003035B4"/>
    <w:rsid w:val="00305359"/>
    <w:rsid w:val="00307B37"/>
    <w:rsid w:val="00312633"/>
    <w:rsid w:val="0031448F"/>
    <w:rsid w:val="003214E1"/>
    <w:rsid w:val="0033286C"/>
    <w:rsid w:val="003363F3"/>
    <w:rsid w:val="003462E0"/>
    <w:rsid w:val="00346546"/>
    <w:rsid w:val="00347AB6"/>
    <w:rsid w:val="003526A9"/>
    <w:rsid w:val="00360ED4"/>
    <w:rsid w:val="003667B3"/>
    <w:rsid w:val="00366B09"/>
    <w:rsid w:val="00373629"/>
    <w:rsid w:val="003809AE"/>
    <w:rsid w:val="00380A01"/>
    <w:rsid w:val="00381C4F"/>
    <w:rsid w:val="00382CFE"/>
    <w:rsid w:val="003855FA"/>
    <w:rsid w:val="00386D0C"/>
    <w:rsid w:val="00393C07"/>
    <w:rsid w:val="0039568A"/>
    <w:rsid w:val="00396DCC"/>
    <w:rsid w:val="00397B83"/>
    <w:rsid w:val="003A0595"/>
    <w:rsid w:val="003A1261"/>
    <w:rsid w:val="003A3D74"/>
    <w:rsid w:val="003A5AE0"/>
    <w:rsid w:val="003B23E1"/>
    <w:rsid w:val="003B2B11"/>
    <w:rsid w:val="003C190F"/>
    <w:rsid w:val="003C339F"/>
    <w:rsid w:val="003C667C"/>
    <w:rsid w:val="003D08D3"/>
    <w:rsid w:val="003D29DE"/>
    <w:rsid w:val="003D2EDB"/>
    <w:rsid w:val="003D5DA7"/>
    <w:rsid w:val="003E03BC"/>
    <w:rsid w:val="003F0017"/>
    <w:rsid w:val="003F104B"/>
    <w:rsid w:val="003F33B2"/>
    <w:rsid w:val="003F73AD"/>
    <w:rsid w:val="004011AE"/>
    <w:rsid w:val="00405B6D"/>
    <w:rsid w:val="004105DD"/>
    <w:rsid w:val="00413B04"/>
    <w:rsid w:val="00415D6A"/>
    <w:rsid w:val="00417B57"/>
    <w:rsid w:val="004205D0"/>
    <w:rsid w:val="0042376B"/>
    <w:rsid w:val="00424D58"/>
    <w:rsid w:val="00426618"/>
    <w:rsid w:val="0044263E"/>
    <w:rsid w:val="00445681"/>
    <w:rsid w:val="00446FC0"/>
    <w:rsid w:val="00447604"/>
    <w:rsid w:val="00454F57"/>
    <w:rsid w:val="00456274"/>
    <w:rsid w:val="0046367D"/>
    <w:rsid w:val="00465E57"/>
    <w:rsid w:val="00470290"/>
    <w:rsid w:val="00470530"/>
    <w:rsid w:val="004719DD"/>
    <w:rsid w:val="00474F28"/>
    <w:rsid w:val="00475CE2"/>
    <w:rsid w:val="004820D5"/>
    <w:rsid w:val="004822FF"/>
    <w:rsid w:val="00484BAD"/>
    <w:rsid w:val="00492A30"/>
    <w:rsid w:val="004A0CAA"/>
    <w:rsid w:val="004A386D"/>
    <w:rsid w:val="004A391E"/>
    <w:rsid w:val="004A4038"/>
    <w:rsid w:val="004B1816"/>
    <w:rsid w:val="004B30D7"/>
    <w:rsid w:val="004B652B"/>
    <w:rsid w:val="004C0FA5"/>
    <w:rsid w:val="004C3BBC"/>
    <w:rsid w:val="004C6E16"/>
    <w:rsid w:val="004D77D0"/>
    <w:rsid w:val="004E04B0"/>
    <w:rsid w:val="004E64D3"/>
    <w:rsid w:val="004F68DD"/>
    <w:rsid w:val="005030D9"/>
    <w:rsid w:val="00507BAB"/>
    <w:rsid w:val="00510F19"/>
    <w:rsid w:val="00516A50"/>
    <w:rsid w:val="00520BA1"/>
    <w:rsid w:val="00521C93"/>
    <w:rsid w:val="005301CB"/>
    <w:rsid w:val="0053157F"/>
    <w:rsid w:val="00531E55"/>
    <w:rsid w:val="00533E4C"/>
    <w:rsid w:val="00534368"/>
    <w:rsid w:val="00541B38"/>
    <w:rsid w:val="0054389D"/>
    <w:rsid w:val="00544EC6"/>
    <w:rsid w:val="00550C03"/>
    <w:rsid w:val="0055542D"/>
    <w:rsid w:val="00555B12"/>
    <w:rsid w:val="00565C76"/>
    <w:rsid w:val="00571246"/>
    <w:rsid w:val="00574CB0"/>
    <w:rsid w:val="00582C20"/>
    <w:rsid w:val="00590889"/>
    <w:rsid w:val="005957C3"/>
    <w:rsid w:val="005A52F4"/>
    <w:rsid w:val="005B44F9"/>
    <w:rsid w:val="005C288F"/>
    <w:rsid w:val="005C3212"/>
    <w:rsid w:val="005C7E27"/>
    <w:rsid w:val="005D3293"/>
    <w:rsid w:val="005D3FF3"/>
    <w:rsid w:val="005D7BA7"/>
    <w:rsid w:val="005E2FD0"/>
    <w:rsid w:val="005E55F3"/>
    <w:rsid w:val="005E7FEA"/>
    <w:rsid w:val="005F01FF"/>
    <w:rsid w:val="005F3A65"/>
    <w:rsid w:val="005F79EF"/>
    <w:rsid w:val="006008BD"/>
    <w:rsid w:val="00600B5E"/>
    <w:rsid w:val="006047B8"/>
    <w:rsid w:val="00607BD7"/>
    <w:rsid w:val="00610D38"/>
    <w:rsid w:val="00612179"/>
    <w:rsid w:val="006171E0"/>
    <w:rsid w:val="006201A3"/>
    <w:rsid w:val="0062297D"/>
    <w:rsid w:val="0062579E"/>
    <w:rsid w:val="0063034E"/>
    <w:rsid w:val="00635FBB"/>
    <w:rsid w:val="00656F19"/>
    <w:rsid w:val="0066254B"/>
    <w:rsid w:val="006646A4"/>
    <w:rsid w:val="00676082"/>
    <w:rsid w:val="00684982"/>
    <w:rsid w:val="00690967"/>
    <w:rsid w:val="00690D16"/>
    <w:rsid w:val="00692BC9"/>
    <w:rsid w:val="00693AC9"/>
    <w:rsid w:val="006958A0"/>
    <w:rsid w:val="006A0898"/>
    <w:rsid w:val="006A2F50"/>
    <w:rsid w:val="006B0AD0"/>
    <w:rsid w:val="006C0CE8"/>
    <w:rsid w:val="006C4318"/>
    <w:rsid w:val="006C436E"/>
    <w:rsid w:val="006D3332"/>
    <w:rsid w:val="006D57F9"/>
    <w:rsid w:val="006E2991"/>
    <w:rsid w:val="006E59D0"/>
    <w:rsid w:val="006E60CB"/>
    <w:rsid w:val="006E7247"/>
    <w:rsid w:val="006F3C9D"/>
    <w:rsid w:val="006F4B45"/>
    <w:rsid w:val="006F4C84"/>
    <w:rsid w:val="006F5504"/>
    <w:rsid w:val="006F5F25"/>
    <w:rsid w:val="00704648"/>
    <w:rsid w:val="00706525"/>
    <w:rsid w:val="00710C72"/>
    <w:rsid w:val="00713788"/>
    <w:rsid w:val="00723E1A"/>
    <w:rsid w:val="007243BB"/>
    <w:rsid w:val="0072625E"/>
    <w:rsid w:val="00731F98"/>
    <w:rsid w:val="007418A9"/>
    <w:rsid w:val="00744AB0"/>
    <w:rsid w:val="00747AA2"/>
    <w:rsid w:val="007532D8"/>
    <w:rsid w:val="00754FE1"/>
    <w:rsid w:val="00755F2F"/>
    <w:rsid w:val="00756C69"/>
    <w:rsid w:val="007602E0"/>
    <w:rsid w:val="00762965"/>
    <w:rsid w:val="00762B58"/>
    <w:rsid w:val="00763008"/>
    <w:rsid w:val="0076403B"/>
    <w:rsid w:val="00764F8B"/>
    <w:rsid w:val="00765CC3"/>
    <w:rsid w:val="007673D2"/>
    <w:rsid w:val="0077009F"/>
    <w:rsid w:val="00772062"/>
    <w:rsid w:val="007740BB"/>
    <w:rsid w:val="00782E77"/>
    <w:rsid w:val="0078379E"/>
    <w:rsid w:val="00783A8B"/>
    <w:rsid w:val="00787506"/>
    <w:rsid w:val="007876C4"/>
    <w:rsid w:val="007908FB"/>
    <w:rsid w:val="00790E33"/>
    <w:rsid w:val="00790EE9"/>
    <w:rsid w:val="00791BFF"/>
    <w:rsid w:val="007920CC"/>
    <w:rsid w:val="007947F0"/>
    <w:rsid w:val="007A4590"/>
    <w:rsid w:val="007A6EED"/>
    <w:rsid w:val="007B6CBB"/>
    <w:rsid w:val="007C04D6"/>
    <w:rsid w:val="007C17D4"/>
    <w:rsid w:val="007C1A17"/>
    <w:rsid w:val="007C3658"/>
    <w:rsid w:val="007C43A1"/>
    <w:rsid w:val="007C446B"/>
    <w:rsid w:val="007C688A"/>
    <w:rsid w:val="007C6D86"/>
    <w:rsid w:val="007D3D1D"/>
    <w:rsid w:val="007D4974"/>
    <w:rsid w:val="007D6957"/>
    <w:rsid w:val="007E0403"/>
    <w:rsid w:val="007E2BB6"/>
    <w:rsid w:val="007F49A7"/>
    <w:rsid w:val="007F5795"/>
    <w:rsid w:val="007F6474"/>
    <w:rsid w:val="007F6B79"/>
    <w:rsid w:val="007F7D8A"/>
    <w:rsid w:val="00813312"/>
    <w:rsid w:val="00813497"/>
    <w:rsid w:val="00816296"/>
    <w:rsid w:val="00823EF8"/>
    <w:rsid w:val="008252A7"/>
    <w:rsid w:val="00825E21"/>
    <w:rsid w:val="00826FCE"/>
    <w:rsid w:val="00836B99"/>
    <w:rsid w:val="008407B8"/>
    <w:rsid w:val="008415C3"/>
    <w:rsid w:val="00843DCB"/>
    <w:rsid w:val="008442C4"/>
    <w:rsid w:val="00845A22"/>
    <w:rsid w:val="00846DAB"/>
    <w:rsid w:val="008534A5"/>
    <w:rsid w:val="00853867"/>
    <w:rsid w:val="008570D9"/>
    <w:rsid w:val="00864BD6"/>
    <w:rsid w:val="008710A4"/>
    <w:rsid w:val="00871B88"/>
    <w:rsid w:val="0087740E"/>
    <w:rsid w:val="00881521"/>
    <w:rsid w:val="008875EA"/>
    <w:rsid w:val="00895516"/>
    <w:rsid w:val="00897ADA"/>
    <w:rsid w:val="008A473F"/>
    <w:rsid w:val="008B19A5"/>
    <w:rsid w:val="008B58A0"/>
    <w:rsid w:val="008B5911"/>
    <w:rsid w:val="008B5CC9"/>
    <w:rsid w:val="008B7CB9"/>
    <w:rsid w:val="008C2C35"/>
    <w:rsid w:val="008C443E"/>
    <w:rsid w:val="008C489C"/>
    <w:rsid w:val="008C61E3"/>
    <w:rsid w:val="008C7C94"/>
    <w:rsid w:val="008D2D02"/>
    <w:rsid w:val="008D6C63"/>
    <w:rsid w:val="008E5B6D"/>
    <w:rsid w:val="008F1940"/>
    <w:rsid w:val="00902CC6"/>
    <w:rsid w:val="00906C48"/>
    <w:rsid w:val="00912183"/>
    <w:rsid w:val="00924DDC"/>
    <w:rsid w:val="0092562C"/>
    <w:rsid w:val="00926779"/>
    <w:rsid w:val="00931905"/>
    <w:rsid w:val="009326BE"/>
    <w:rsid w:val="009335EE"/>
    <w:rsid w:val="00933836"/>
    <w:rsid w:val="00933C17"/>
    <w:rsid w:val="00934179"/>
    <w:rsid w:val="00937F76"/>
    <w:rsid w:val="009413A7"/>
    <w:rsid w:val="00942F5A"/>
    <w:rsid w:val="0094300E"/>
    <w:rsid w:val="00945C7B"/>
    <w:rsid w:val="0095464E"/>
    <w:rsid w:val="00955CA7"/>
    <w:rsid w:val="00961604"/>
    <w:rsid w:val="0096655B"/>
    <w:rsid w:val="00971563"/>
    <w:rsid w:val="0097799B"/>
    <w:rsid w:val="00983C65"/>
    <w:rsid w:val="0098466D"/>
    <w:rsid w:val="00985E65"/>
    <w:rsid w:val="00987AEF"/>
    <w:rsid w:val="00991187"/>
    <w:rsid w:val="0099220E"/>
    <w:rsid w:val="009A440A"/>
    <w:rsid w:val="009B32B3"/>
    <w:rsid w:val="009B5F33"/>
    <w:rsid w:val="009B7888"/>
    <w:rsid w:val="009C11B3"/>
    <w:rsid w:val="009D37CA"/>
    <w:rsid w:val="009D4E20"/>
    <w:rsid w:val="009D756A"/>
    <w:rsid w:val="009E15D3"/>
    <w:rsid w:val="009E3C54"/>
    <w:rsid w:val="009E52D9"/>
    <w:rsid w:val="009F606B"/>
    <w:rsid w:val="00A00112"/>
    <w:rsid w:val="00A0586C"/>
    <w:rsid w:val="00A22FD0"/>
    <w:rsid w:val="00A25F6A"/>
    <w:rsid w:val="00A263AD"/>
    <w:rsid w:val="00A351C7"/>
    <w:rsid w:val="00A3696C"/>
    <w:rsid w:val="00A40365"/>
    <w:rsid w:val="00A40D63"/>
    <w:rsid w:val="00A41107"/>
    <w:rsid w:val="00A4674E"/>
    <w:rsid w:val="00A65442"/>
    <w:rsid w:val="00A72400"/>
    <w:rsid w:val="00A74266"/>
    <w:rsid w:val="00A76B03"/>
    <w:rsid w:val="00A833FA"/>
    <w:rsid w:val="00A83C3F"/>
    <w:rsid w:val="00A84DDD"/>
    <w:rsid w:val="00A86DD4"/>
    <w:rsid w:val="00A929F8"/>
    <w:rsid w:val="00A934FB"/>
    <w:rsid w:val="00A97272"/>
    <w:rsid w:val="00A97AD8"/>
    <w:rsid w:val="00AA391D"/>
    <w:rsid w:val="00AB10B5"/>
    <w:rsid w:val="00AB1100"/>
    <w:rsid w:val="00AC3ABC"/>
    <w:rsid w:val="00AC400F"/>
    <w:rsid w:val="00AC4813"/>
    <w:rsid w:val="00AC5758"/>
    <w:rsid w:val="00AC6256"/>
    <w:rsid w:val="00AC6E5A"/>
    <w:rsid w:val="00AC793D"/>
    <w:rsid w:val="00AC79E1"/>
    <w:rsid w:val="00AE0CAF"/>
    <w:rsid w:val="00AE1D7D"/>
    <w:rsid w:val="00AE1FAF"/>
    <w:rsid w:val="00AE2724"/>
    <w:rsid w:val="00AE5F7E"/>
    <w:rsid w:val="00AE7D47"/>
    <w:rsid w:val="00AF2A61"/>
    <w:rsid w:val="00AF38C0"/>
    <w:rsid w:val="00AF58EF"/>
    <w:rsid w:val="00B04181"/>
    <w:rsid w:val="00B157F6"/>
    <w:rsid w:val="00B1642D"/>
    <w:rsid w:val="00B17EED"/>
    <w:rsid w:val="00B2432B"/>
    <w:rsid w:val="00B26BC8"/>
    <w:rsid w:val="00B31EBB"/>
    <w:rsid w:val="00B36E02"/>
    <w:rsid w:val="00B411A0"/>
    <w:rsid w:val="00B413B2"/>
    <w:rsid w:val="00B419D5"/>
    <w:rsid w:val="00B46EA1"/>
    <w:rsid w:val="00B54C9C"/>
    <w:rsid w:val="00B60196"/>
    <w:rsid w:val="00B61AAB"/>
    <w:rsid w:val="00B664CB"/>
    <w:rsid w:val="00B7162F"/>
    <w:rsid w:val="00B74C0C"/>
    <w:rsid w:val="00B81FAF"/>
    <w:rsid w:val="00B82490"/>
    <w:rsid w:val="00B9515D"/>
    <w:rsid w:val="00B97445"/>
    <w:rsid w:val="00BA039D"/>
    <w:rsid w:val="00BA2EE9"/>
    <w:rsid w:val="00BA3E89"/>
    <w:rsid w:val="00BA6F2B"/>
    <w:rsid w:val="00BB088A"/>
    <w:rsid w:val="00BB4634"/>
    <w:rsid w:val="00BB679F"/>
    <w:rsid w:val="00BB7268"/>
    <w:rsid w:val="00BC05C9"/>
    <w:rsid w:val="00BC23E4"/>
    <w:rsid w:val="00BC38EA"/>
    <w:rsid w:val="00BC3F7B"/>
    <w:rsid w:val="00BC55BF"/>
    <w:rsid w:val="00BC6276"/>
    <w:rsid w:val="00BD0277"/>
    <w:rsid w:val="00BE1588"/>
    <w:rsid w:val="00BE311C"/>
    <w:rsid w:val="00BF7E4B"/>
    <w:rsid w:val="00C0251B"/>
    <w:rsid w:val="00C06EC4"/>
    <w:rsid w:val="00C07133"/>
    <w:rsid w:val="00C0751D"/>
    <w:rsid w:val="00C139D9"/>
    <w:rsid w:val="00C15E57"/>
    <w:rsid w:val="00C259C1"/>
    <w:rsid w:val="00C30DBA"/>
    <w:rsid w:val="00C32598"/>
    <w:rsid w:val="00C32DBB"/>
    <w:rsid w:val="00C33ACC"/>
    <w:rsid w:val="00C34A2D"/>
    <w:rsid w:val="00C36ECD"/>
    <w:rsid w:val="00C41135"/>
    <w:rsid w:val="00C5383F"/>
    <w:rsid w:val="00C561A7"/>
    <w:rsid w:val="00C6092E"/>
    <w:rsid w:val="00C60942"/>
    <w:rsid w:val="00C634CA"/>
    <w:rsid w:val="00C70928"/>
    <w:rsid w:val="00C70B17"/>
    <w:rsid w:val="00C716D9"/>
    <w:rsid w:val="00C73F4F"/>
    <w:rsid w:val="00C77A6D"/>
    <w:rsid w:val="00C810C3"/>
    <w:rsid w:val="00C82326"/>
    <w:rsid w:val="00C870AE"/>
    <w:rsid w:val="00C90345"/>
    <w:rsid w:val="00C9305C"/>
    <w:rsid w:val="00C939BC"/>
    <w:rsid w:val="00C97D96"/>
    <w:rsid w:val="00CA1DF7"/>
    <w:rsid w:val="00CA3286"/>
    <w:rsid w:val="00CA34C2"/>
    <w:rsid w:val="00CA7438"/>
    <w:rsid w:val="00CB0B37"/>
    <w:rsid w:val="00CB12AC"/>
    <w:rsid w:val="00CB3DFC"/>
    <w:rsid w:val="00CC354D"/>
    <w:rsid w:val="00CC53F5"/>
    <w:rsid w:val="00CD45C0"/>
    <w:rsid w:val="00CD79A7"/>
    <w:rsid w:val="00CD7A71"/>
    <w:rsid w:val="00CE1847"/>
    <w:rsid w:val="00CE1ADF"/>
    <w:rsid w:val="00CE1B9B"/>
    <w:rsid w:val="00CE3E95"/>
    <w:rsid w:val="00CE4DB8"/>
    <w:rsid w:val="00CE70AB"/>
    <w:rsid w:val="00CF1E9D"/>
    <w:rsid w:val="00CF3714"/>
    <w:rsid w:val="00CF62D8"/>
    <w:rsid w:val="00CF67D3"/>
    <w:rsid w:val="00CF744F"/>
    <w:rsid w:val="00D00199"/>
    <w:rsid w:val="00D21915"/>
    <w:rsid w:val="00D21B90"/>
    <w:rsid w:val="00D22D58"/>
    <w:rsid w:val="00D2532B"/>
    <w:rsid w:val="00D31914"/>
    <w:rsid w:val="00D32DB6"/>
    <w:rsid w:val="00D333FC"/>
    <w:rsid w:val="00D363A0"/>
    <w:rsid w:val="00D4080A"/>
    <w:rsid w:val="00D60306"/>
    <w:rsid w:val="00D618F0"/>
    <w:rsid w:val="00D65B49"/>
    <w:rsid w:val="00D66F87"/>
    <w:rsid w:val="00D75253"/>
    <w:rsid w:val="00D824F9"/>
    <w:rsid w:val="00D82B52"/>
    <w:rsid w:val="00D82CE5"/>
    <w:rsid w:val="00D84ED5"/>
    <w:rsid w:val="00D86AFC"/>
    <w:rsid w:val="00D93877"/>
    <w:rsid w:val="00DA02F5"/>
    <w:rsid w:val="00DA3D65"/>
    <w:rsid w:val="00DA4E2E"/>
    <w:rsid w:val="00DA55FE"/>
    <w:rsid w:val="00DA6E7A"/>
    <w:rsid w:val="00DB35F6"/>
    <w:rsid w:val="00DB6E5E"/>
    <w:rsid w:val="00DC0146"/>
    <w:rsid w:val="00DC42A7"/>
    <w:rsid w:val="00DC68EE"/>
    <w:rsid w:val="00DD02E4"/>
    <w:rsid w:val="00DD03F2"/>
    <w:rsid w:val="00DD2322"/>
    <w:rsid w:val="00DD23D3"/>
    <w:rsid w:val="00DD75BA"/>
    <w:rsid w:val="00DE5568"/>
    <w:rsid w:val="00DE5775"/>
    <w:rsid w:val="00DE7C0A"/>
    <w:rsid w:val="00DF747E"/>
    <w:rsid w:val="00E03605"/>
    <w:rsid w:val="00E036BF"/>
    <w:rsid w:val="00E05A88"/>
    <w:rsid w:val="00E06533"/>
    <w:rsid w:val="00E11232"/>
    <w:rsid w:val="00E1384E"/>
    <w:rsid w:val="00E13A50"/>
    <w:rsid w:val="00E13F50"/>
    <w:rsid w:val="00E17244"/>
    <w:rsid w:val="00E2064D"/>
    <w:rsid w:val="00E2234C"/>
    <w:rsid w:val="00E22FF0"/>
    <w:rsid w:val="00E236FB"/>
    <w:rsid w:val="00E310AF"/>
    <w:rsid w:val="00E3279E"/>
    <w:rsid w:val="00E33405"/>
    <w:rsid w:val="00E352CC"/>
    <w:rsid w:val="00E357E9"/>
    <w:rsid w:val="00E52A3E"/>
    <w:rsid w:val="00E54F26"/>
    <w:rsid w:val="00E54F9D"/>
    <w:rsid w:val="00E632BE"/>
    <w:rsid w:val="00E71DA4"/>
    <w:rsid w:val="00E74CB5"/>
    <w:rsid w:val="00E82049"/>
    <w:rsid w:val="00E83032"/>
    <w:rsid w:val="00E846A7"/>
    <w:rsid w:val="00E919FE"/>
    <w:rsid w:val="00E94465"/>
    <w:rsid w:val="00E97E2C"/>
    <w:rsid w:val="00EA4433"/>
    <w:rsid w:val="00EB0D87"/>
    <w:rsid w:val="00EB4C6A"/>
    <w:rsid w:val="00EB6DD9"/>
    <w:rsid w:val="00EC1219"/>
    <w:rsid w:val="00EC2FF0"/>
    <w:rsid w:val="00EC358E"/>
    <w:rsid w:val="00EC4B46"/>
    <w:rsid w:val="00EC5299"/>
    <w:rsid w:val="00EC617A"/>
    <w:rsid w:val="00EC7DBC"/>
    <w:rsid w:val="00ED0A90"/>
    <w:rsid w:val="00EE0260"/>
    <w:rsid w:val="00EE4E4A"/>
    <w:rsid w:val="00EF0561"/>
    <w:rsid w:val="00EF4578"/>
    <w:rsid w:val="00F13234"/>
    <w:rsid w:val="00F13FB0"/>
    <w:rsid w:val="00F279BA"/>
    <w:rsid w:val="00F325C9"/>
    <w:rsid w:val="00F33BE3"/>
    <w:rsid w:val="00F426FA"/>
    <w:rsid w:val="00F50E72"/>
    <w:rsid w:val="00F5603C"/>
    <w:rsid w:val="00F60589"/>
    <w:rsid w:val="00F64D61"/>
    <w:rsid w:val="00F7348C"/>
    <w:rsid w:val="00F75802"/>
    <w:rsid w:val="00F809C8"/>
    <w:rsid w:val="00F81AEC"/>
    <w:rsid w:val="00F85137"/>
    <w:rsid w:val="00F87B60"/>
    <w:rsid w:val="00F90EF9"/>
    <w:rsid w:val="00F92C48"/>
    <w:rsid w:val="00FA38ED"/>
    <w:rsid w:val="00FA6193"/>
    <w:rsid w:val="00FA7DE4"/>
    <w:rsid w:val="00FB31EC"/>
    <w:rsid w:val="00FB57D4"/>
    <w:rsid w:val="00FB5E77"/>
    <w:rsid w:val="00FC2984"/>
    <w:rsid w:val="00FC59C9"/>
    <w:rsid w:val="00FD1BD7"/>
    <w:rsid w:val="00FD4C38"/>
    <w:rsid w:val="00FE071D"/>
    <w:rsid w:val="00FE2D8D"/>
    <w:rsid w:val="00FE303B"/>
    <w:rsid w:val="00FE55DC"/>
    <w:rsid w:val="00FE76E4"/>
    <w:rsid w:val="00FE7F6B"/>
    <w:rsid w:val="00FF071F"/>
    <w:rsid w:val="00FF3D60"/>
  </w:rsids>
  <m:mathPr>
    <m:mathFont m:val="Cambria Math"/>
    <m:brkBin m:val="before"/>
    <m:brkBinSub m:val="--"/>
    <m:smallFrac m:val="off"/>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0F5A"/>
    <w:pPr>
      <w:spacing w:before="60" w:after="60"/>
    </w:pPr>
    <w:rPr>
      <w:rFonts w:ascii="Arial" w:hAnsi="Arial"/>
      <w:lang w:eastAsia="en-US" w:bidi="ar-SA"/>
    </w:rPr>
  </w:style>
  <w:style w:type="paragraph" w:styleId="Heading1">
    <w:name w:val="heading 1"/>
    <w:basedOn w:val="Normal"/>
    <w:next w:val="Normal"/>
    <w:qFormat/>
    <w:rsid w:val="00EC4B46"/>
    <w:pPr>
      <w:keepNext/>
      <w:numPr>
        <w:numId w:val="13"/>
      </w:numPr>
      <w:spacing w:before="240"/>
      <w:outlineLvl w:val="0"/>
    </w:pPr>
    <w:rPr>
      <w:b/>
      <w:kern w:val="28"/>
      <w:sz w:val="28"/>
    </w:rPr>
  </w:style>
  <w:style w:type="paragraph" w:styleId="Heading2">
    <w:name w:val="heading 2"/>
    <w:basedOn w:val="Normal"/>
    <w:next w:val="Normal"/>
    <w:qFormat/>
    <w:rsid w:val="00EC4B46"/>
    <w:pPr>
      <w:keepNext/>
      <w:numPr>
        <w:ilvl w:val="1"/>
        <w:numId w:val="13"/>
      </w:numPr>
      <w:spacing w:before="240"/>
      <w:outlineLvl w:val="1"/>
    </w:pPr>
    <w:rPr>
      <w:b/>
      <w:sz w:val="24"/>
    </w:rPr>
  </w:style>
  <w:style w:type="paragraph" w:styleId="Heading3">
    <w:name w:val="heading 3"/>
    <w:basedOn w:val="Normal"/>
    <w:next w:val="Normal"/>
    <w:qFormat/>
    <w:rsid w:val="003462E0"/>
    <w:pPr>
      <w:keepNext/>
      <w:numPr>
        <w:ilvl w:val="2"/>
        <w:numId w:val="13"/>
      </w:numPr>
      <w:spacing w:before="240"/>
      <w:outlineLvl w:val="2"/>
    </w:pPr>
    <w:rPr>
      <w:b/>
      <w:sz w:val="22"/>
    </w:rPr>
  </w:style>
  <w:style w:type="paragraph" w:styleId="Heading4">
    <w:name w:val="heading 4"/>
    <w:basedOn w:val="Normal"/>
    <w:next w:val="Normal"/>
    <w:qFormat/>
    <w:rsid w:val="00FC2984"/>
    <w:pPr>
      <w:keepNext/>
      <w:numPr>
        <w:ilvl w:val="3"/>
        <w:numId w:val="13"/>
      </w:numPr>
      <w:spacing w:before="240"/>
      <w:outlineLvl w:val="3"/>
    </w:pPr>
    <w:rPr>
      <w:b/>
    </w:rPr>
  </w:style>
  <w:style w:type="paragraph" w:styleId="Heading5">
    <w:name w:val="heading 5"/>
    <w:basedOn w:val="Normal"/>
    <w:next w:val="Normal"/>
    <w:link w:val="Heading5Char"/>
    <w:qFormat/>
    <w:rsid w:val="00FC2984"/>
    <w:pPr>
      <w:numPr>
        <w:ilvl w:val="4"/>
        <w:numId w:val="13"/>
      </w:numPr>
      <w:spacing w:before="240"/>
      <w:outlineLvl w:val="4"/>
    </w:pPr>
    <w:rPr>
      <w:b/>
      <w:i/>
    </w:rPr>
  </w:style>
  <w:style w:type="paragraph" w:styleId="Heading6">
    <w:name w:val="heading 6"/>
    <w:basedOn w:val="Normal"/>
    <w:next w:val="Normal"/>
    <w:link w:val="Heading6Char"/>
    <w:qFormat/>
    <w:rsid w:val="00FC2984"/>
    <w:pPr>
      <w:numPr>
        <w:ilvl w:val="5"/>
        <w:numId w:val="13"/>
      </w:numPr>
      <w:spacing w:before="240"/>
      <w:outlineLvl w:val="5"/>
    </w:pPr>
    <w:rPr>
      <w:i/>
    </w:rPr>
  </w:style>
  <w:style w:type="paragraph" w:styleId="Heading7">
    <w:name w:val="heading 7"/>
    <w:basedOn w:val="Normal"/>
    <w:next w:val="Normal"/>
    <w:qFormat/>
    <w:rsid w:val="00FC2984"/>
    <w:pPr>
      <w:numPr>
        <w:ilvl w:val="6"/>
        <w:numId w:val="13"/>
      </w:numPr>
      <w:spacing w:before="240"/>
      <w:outlineLvl w:val="6"/>
    </w:pPr>
  </w:style>
  <w:style w:type="paragraph" w:styleId="Heading8">
    <w:name w:val="heading 8"/>
    <w:basedOn w:val="Normal"/>
    <w:next w:val="Normal"/>
    <w:qFormat/>
    <w:rsid w:val="00FC2984"/>
    <w:pPr>
      <w:numPr>
        <w:ilvl w:val="7"/>
        <w:numId w:val="13"/>
      </w:numPr>
      <w:spacing w:before="240"/>
      <w:outlineLvl w:val="7"/>
    </w:pPr>
    <w:rPr>
      <w:sz w:val="18"/>
    </w:rPr>
  </w:style>
  <w:style w:type="paragraph" w:styleId="Heading9">
    <w:name w:val="heading 9"/>
    <w:basedOn w:val="Normal"/>
    <w:next w:val="Normal"/>
    <w:qFormat/>
    <w:rsid w:val="00FC2984"/>
    <w:pPr>
      <w:numPr>
        <w:ilvl w:val="8"/>
        <w:numId w:val="13"/>
      </w:numPr>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FC2984"/>
    <w:pPr>
      <w:spacing w:after="360"/>
      <w:jc w:val="center"/>
    </w:pPr>
    <w:rPr>
      <w:i/>
      <w:sz w:val="16"/>
    </w:rPr>
  </w:style>
  <w:style w:type="paragraph" w:customStyle="1" w:styleId="Table">
    <w:name w:val="Table"/>
    <w:basedOn w:val="Normal"/>
    <w:rsid w:val="00FC2984"/>
    <w:pPr>
      <w:spacing w:before="40" w:after="40"/>
    </w:pPr>
  </w:style>
  <w:style w:type="paragraph" w:styleId="Header">
    <w:name w:val="header"/>
    <w:basedOn w:val="Normal"/>
    <w:rsid w:val="00FC2984"/>
    <w:pPr>
      <w:tabs>
        <w:tab w:val="center" w:pos="4320"/>
        <w:tab w:val="right" w:pos="8640"/>
      </w:tabs>
    </w:pPr>
  </w:style>
  <w:style w:type="paragraph" w:customStyle="1" w:styleId="Bulletwithtext1">
    <w:name w:val="Bullet with text 1"/>
    <w:basedOn w:val="Normal"/>
    <w:rsid w:val="00FC2984"/>
    <w:pPr>
      <w:numPr>
        <w:numId w:val="5"/>
      </w:numPr>
    </w:pPr>
  </w:style>
  <w:style w:type="paragraph" w:customStyle="1" w:styleId="Bulletwithtext2">
    <w:name w:val="Bullet with text 2"/>
    <w:basedOn w:val="Normal"/>
    <w:rsid w:val="00FC2984"/>
    <w:pPr>
      <w:numPr>
        <w:numId w:val="3"/>
      </w:numPr>
    </w:pPr>
  </w:style>
  <w:style w:type="paragraph" w:customStyle="1" w:styleId="Header1">
    <w:name w:val="Header 1"/>
    <w:basedOn w:val="Normal"/>
    <w:next w:val="Normal"/>
    <w:rsid w:val="00FC2984"/>
    <w:pPr>
      <w:keepLines/>
      <w:spacing w:before="80" w:after="80"/>
      <w:jc w:val="center"/>
    </w:pPr>
  </w:style>
  <w:style w:type="paragraph" w:customStyle="1" w:styleId="Header2">
    <w:name w:val="Header 2"/>
    <w:basedOn w:val="Header1"/>
    <w:next w:val="Normal"/>
    <w:rsid w:val="00FC2984"/>
    <w:pPr>
      <w:jc w:val="right"/>
    </w:pPr>
  </w:style>
  <w:style w:type="paragraph" w:customStyle="1" w:styleId="Header3">
    <w:name w:val="Header 3"/>
    <w:basedOn w:val="Header1"/>
    <w:next w:val="Normal"/>
    <w:rsid w:val="00FC2984"/>
    <w:pPr>
      <w:jc w:val="left"/>
    </w:pPr>
  </w:style>
  <w:style w:type="paragraph" w:styleId="TOC2">
    <w:name w:val="toc 2"/>
    <w:basedOn w:val="Normal"/>
    <w:next w:val="Normal"/>
    <w:uiPriority w:val="39"/>
    <w:rsid w:val="00FC2984"/>
    <w:pPr>
      <w:tabs>
        <w:tab w:val="left" w:pos="1021"/>
        <w:tab w:val="right" w:leader="dot" w:pos="9806"/>
      </w:tabs>
      <w:ind w:left="1020" w:hanging="680"/>
    </w:pPr>
    <w:rPr>
      <w:noProof/>
    </w:rPr>
  </w:style>
  <w:style w:type="paragraph" w:customStyle="1" w:styleId="Bulletwithtext3">
    <w:name w:val="Bullet with text 3"/>
    <w:basedOn w:val="Normal"/>
    <w:rsid w:val="00FC2984"/>
    <w:pPr>
      <w:numPr>
        <w:numId w:val="4"/>
      </w:numPr>
    </w:pPr>
  </w:style>
  <w:style w:type="paragraph" w:styleId="Title">
    <w:name w:val="Title"/>
    <w:basedOn w:val="Normal"/>
    <w:next w:val="Normal"/>
    <w:qFormat/>
    <w:rsid w:val="00FC2984"/>
    <w:pPr>
      <w:keepNext/>
      <w:spacing w:before="240"/>
    </w:pPr>
    <w:rPr>
      <w:b/>
      <w:kern w:val="28"/>
      <w:sz w:val="24"/>
    </w:rPr>
  </w:style>
  <w:style w:type="paragraph" w:customStyle="1" w:styleId="Numberedlist1">
    <w:name w:val="Numbered list 1"/>
    <w:basedOn w:val="ListNumber"/>
    <w:autoRedefine/>
    <w:rsid w:val="00FC2984"/>
    <w:pPr>
      <w:numPr>
        <w:numId w:val="9"/>
      </w:numPr>
    </w:pPr>
  </w:style>
  <w:style w:type="paragraph" w:customStyle="1" w:styleId="Numberedlist31">
    <w:name w:val="Numbered list 3.1"/>
    <w:basedOn w:val="Heading1"/>
    <w:next w:val="Normal"/>
    <w:rsid w:val="00836B99"/>
    <w:pPr>
      <w:numPr>
        <w:numId w:val="0"/>
      </w:numPr>
      <w:tabs>
        <w:tab w:val="num" w:pos="360"/>
      </w:tabs>
      <w:ind w:left="360" w:hanging="360"/>
    </w:pPr>
  </w:style>
  <w:style w:type="paragraph" w:customStyle="1" w:styleId="HPInternal">
    <w:name w:val="HP_Internal"/>
    <w:basedOn w:val="Normal"/>
    <w:next w:val="Normal"/>
    <w:rsid w:val="00FC2984"/>
    <w:rPr>
      <w:i/>
      <w:sz w:val="18"/>
    </w:rPr>
  </w:style>
  <w:style w:type="paragraph" w:styleId="TOC1">
    <w:name w:val="toc 1"/>
    <w:basedOn w:val="Normal"/>
    <w:next w:val="Normal"/>
    <w:uiPriority w:val="39"/>
    <w:rsid w:val="00FC2984"/>
    <w:pPr>
      <w:tabs>
        <w:tab w:val="left" w:pos="425"/>
        <w:tab w:val="right" w:leader="dot" w:pos="9806"/>
      </w:tabs>
    </w:pPr>
    <w:rPr>
      <w:b/>
      <w:noProof/>
    </w:rPr>
  </w:style>
  <w:style w:type="paragraph" w:customStyle="1" w:styleId="TitlePagebogus">
    <w:name w:val="TitlePage_bogus"/>
    <w:basedOn w:val="Normal"/>
    <w:rsid w:val="00FC2984"/>
  </w:style>
  <w:style w:type="paragraph" w:customStyle="1" w:styleId="TitlePageHeadernotused">
    <w:name w:val="TitlePage_Header_not_used"/>
    <w:basedOn w:val="Normal"/>
    <w:rsid w:val="00FC2984"/>
  </w:style>
  <w:style w:type="paragraph" w:customStyle="1" w:styleId="Numberedlist32">
    <w:name w:val="Numbered list 3.2"/>
    <w:basedOn w:val="Heading2"/>
    <w:next w:val="Normal"/>
    <w:rsid w:val="00836B99"/>
    <w:pPr>
      <w:numPr>
        <w:ilvl w:val="0"/>
        <w:numId w:val="0"/>
      </w:numPr>
      <w:tabs>
        <w:tab w:val="num" w:pos="360"/>
      </w:tabs>
      <w:ind w:left="360" w:hanging="360"/>
    </w:pPr>
  </w:style>
  <w:style w:type="paragraph" w:customStyle="1" w:styleId="Bulletwithtext4">
    <w:name w:val="Bullet with text 4"/>
    <w:basedOn w:val="Normal"/>
    <w:rsid w:val="00FC2984"/>
    <w:pPr>
      <w:numPr>
        <w:numId w:val="6"/>
      </w:numPr>
    </w:pPr>
  </w:style>
  <w:style w:type="paragraph" w:customStyle="1" w:styleId="Numberedlist33">
    <w:name w:val="Numbered list 3.3"/>
    <w:basedOn w:val="Heading3"/>
    <w:next w:val="Normal"/>
    <w:rsid w:val="00836B99"/>
    <w:pPr>
      <w:numPr>
        <w:ilvl w:val="0"/>
        <w:numId w:val="0"/>
      </w:numPr>
      <w:tabs>
        <w:tab w:val="num" w:pos="720"/>
      </w:tabs>
      <w:ind w:left="360" w:hanging="360"/>
    </w:pPr>
  </w:style>
  <w:style w:type="paragraph" w:customStyle="1" w:styleId="TableHeading">
    <w:name w:val="Table_Heading"/>
    <w:basedOn w:val="Normal"/>
    <w:next w:val="Table"/>
    <w:rsid w:val="00FC2984"/>
    <w:pPr>
      <w:keepNext/>
      <w:keepLines/>
      <w:spacing w:before="40" w:after="40"/>
    </w:pPr>
    <w:rPr>
      <w:b/>
    </w:rPr>
  </w:style>
  <w:style w:type="paragraph" w:styleId="TOC3">
    <w:name w:val="toc 3"/>
    <w:basedOn w:val="Normal"/>
    <w:next w:val="Normal"/>
    <w:uiPriority w:val="39"/>
    <w:rsid w:val="00FC2984"/>
    <w:pPr>
      <w:tabs>
        <w:tab w:val="left" w:pos="1021"/>
        <w:tab w:val="right" w:leader="dot" w:pos="9806"/>
      </w:tabs>
      <w:ind w:left="1020" w:hanging="680"/>
    </w:pPr>
    <w:rPr>
      <w:i/>
      <w:noProof/>
    </w:rPr>
  </w:style>
  <w:style w:type="paragraph" w:customStyle="1" w:styleId="TableTitle">
    <w:name w:val="Table_Title"/>
    <w:basedOn w:val="Normal"/>
    <w:next w:val="Normal"/>
    <w:rsid w:val="00FC2984"/>
    <w:pPr>
      <w:keepNext/>
      <w:keepLines/>
      <w:spacing w:before="240"/>
    </w:pPr>
    <w:rPr>
      <w:b/>
    </w:rPr>
  </w:style>
  <w:style w:type="paragraph" w:styleId="TOC4">
    <w:name w:val="toc 4"/>
    <w:basedOn w:val="Normal"/>
    <w:next w:val="Normal"/>
    <w:semiHidden/>
    <w:rsid w:val="00FC2984"/>
    <w:pPr>
      <w:tabs>
        <w:tab w:val="left" w:pos="1021"/>
        <w:tab w:val="left" w:pos="1123"/>
        <w:tab w:val="left" w:pos="1225"/>
        <w:tab w:val="right" w:leader="dot" w:pos="9806"/>
      </w:tabs>
      <w:ind w:left="1020" w:hanging="680"/>
    </w:pPr>
    <w:rPr>
      <w:noProof/>
      <w:sz w:val="18"/>
    </w:rPr>
  </w:style>
  <w:style w:type="paragraph" w:customStyle="1" w:styleId="TOCHeading">
    <w:name w:val="TOC_Heading"/>
    <w:basedOn w:val="Normal"/>
    <w:next w:val="Normal"/>
    <w:rsid w:val="00FC2984"/>
    <w:pPr>
      <w:keepNext/>
      <w:spacing w:before="80" w:after="120"/>
    </w:pPr>
    <w:rPr>
      <w:b/>
      <w:sz w:val="24"/>
    </w:rPr>
  </w:style>
  <w:style w:type="paragraph" w:customStyle="1" w:styleId="TableCenter">
    <w:name w:val="Table_Center"/>
    <w:basedOn w:val="Table"/>
    <w:rsid w:val="00FC2984"/>
    <w:pPr>
      <w:jc w:val="center"/>
    </w:pPr>
  </w:style>
  <w:style w:type="paragraph" w:customStyle="1" w:styleId="Numberedlist21">
    <w:name w:val="Numbered list 2.1"/>
    <w:basedOn w:val="Heading1"/>
    <w:next w:val="Normal"/>
    <w:rsid w:val="00836B99"/>
    <w:pPr>
      <w:numPr>
        <w:numId w:val="1"/>
      </w:numPr>
      <w:tabs>
        <w:tab w:val="left" w:pos="720"/>
      </w:tabs>
    </w:pPr>
  </w:style>
  <w:style w:type="paragraph" w:customStyle="1" w:styleId="Numberedlist22">
    <w:name w:val="Numbered list 2.2"/>
    <w:basedOn w:val="Heading2"/>
    <w:next w:val="Normal"/>
    <w:rsid w:val="00836B99"/>
    <w:pPr>
      <w:numPr>
        <w:ilvl w:val="0"/>
        <w:numId w:val="0"/>
      </w:numPr>
      <w:tabs>
        <w:tab w:val="left" w:pos="720"/>
      </w:tabs>
      <w:ind w:left="720" w:hanging="720"/>
    </w:pPr>
  </w:style>
  <w:style w:type="paragraph" w:customStyle="1" w:styleId="Numberedlist23">
    <w:name w:val="Numbered list 2.3"/>
    <w:basedOn w:val="Heading3"/>
    <w:next w:val="Normal"/>
    <w:rsid w:val="00836B99"/>
    <w:pPr>
      <w:numPr>
        <w:ilvl w:val="0"/>
        <w:numId w:val="0"/>
      </w:numPr>
      <w:tabs>
        <w:tab w:val="left" w:pos="1080"/>
        <w:tab w:val="left" w:pos="1440"/>
      </w:tabs>
      <w:ind w:left="1080" w:hanging="1080"/>
    </w:pPr>
  </w:style>
  <w:style w:type="paragraph" w:customStyle="1" w:styleId="Numberedlist24">
    <w:name w:val="Numbered list 2.4"/>
    <w:basedOn w:val="Heading4"/>
    <w:next w:val="Normal"/>
    <w:rsid w:val="00836B99"/>
    <w:pPr>
      <w:numPr>
        <w:ilvl w:val="0"/>
        <w:numId w:val="0"/>
      </w:numPr>
      <w:tabs>
        <w:tab w:val="left" w:pos="1080"/>
        <w:tab w:val="left" w:pos="1440"/>
        <w:tab w:val="left" w:pos="1800"/>
      </w:tabs>
      <w:ind w:left="1080" w:hanging="1080"/>
    </w:pPr>
  </w:style>
  <w:style w:type="paragraph" w:customStyle="1" w:styleId="NormalUserEntry">
    <w:name w:val="Normal_UserEntry"/>
    <w:basedOn w:val="Normal"/>
    <w:rsid w:val="00FC2984"/>
    <w:rPr>
      <w:color w:val="FF0000"/>
    </w:rPr>
  </w:style>
  <w:style w:type="paragraph" w:customStyle="1" w:styleId="TitleCenter">
    <w:name w:val="Title_Center"/>
    <w:basedOn w:val="Title"/>
    <w:rsid w:val="00FC2984"/>
    <w:pPr>
      <w:jc w:val="center"/>
    </w:pPr>
  </w:style>
  <w:style w:type="paragraph" w:customStyle="1" w:styleId="TableSmall">
    <w:name w:val="Table_Small"/>
    <w:basedOn w:val="Table"/>
    <w:rsid w:val="00FC2984"/>
    <w:rPr>
      <w:sz w:val="16"/>
    </w:rPr>
  </w:style>
  <w:style w:type="character" w:customStyle="1" w:styleId="CharacterUserEntry">
    <w:name w:val="Character UserEntry"/>
    <w:rsid w:val="00FC2984"/>
    <w:rPr>
      <w:color w:val="FF0000"/>
    </w:rPr>
  </w:style>
  <w:style w:type="paragraph" w:customStyle="1" w:styleId="TableHeadingCenter">
    <w:name w:val="Table_Heading_Center"/>
    <w:basedOn w:val="TableHeading"/>
    <w:rsid w:val="00FC2984"/>
    <w:pPr>
      <w:jc w:val="center"/>
    </w:pPr>
  </w:style>
  <w:style w:type="paragraph" w:customStyle="1" w:styleId="TableSmHeading">
    <w:name w:val="Table_Sm_Heading"/>
    <w:basedOn w:val="TableHeading"/>
    <w:rsid w:val="00FC2984"/>
    <w:pPr>
      <w:spacing w:before="60"/>
    </w:pPr>
    <w:rPr>
      <w:sz w:val="16"/>
    </w:rPr>
  </w:style>
  <w:style w:type="paragraph" w:customStyle="1" w:styleId="TableSmHeadingbogus">
    <w:name w:val="Table_Sm_Heading_bogus"/>
    <w:basedOn w:val="TableSmHeading"/>
    <w:rsid w:val="00FC2984"/>
    <w:pPr>
      <w:jc w:val="center"/>
    </w:pPr>
  </w:style>
  <w:style w:type="paragraph" w:customStyle="1" w:styleId="Tablenotused">
    <w:name w:val="Table_not_used"/>
    <w:basedOn w:val="Table"/>
    <w:rsid w:val="00FC2984"/>
    <w:pPr>
      <w:jc w:val="right"/>
    </w:pPr>
  </w:style>
  <w:style w:type="paragraph" w:customStyle="1" w:styleId="TableSmallRight">
    <w:name w:val="Table_Small_Right"/>
    <w:basedOn w:val="TableSmall"/>
    <w:rsid w:val="00FC2984"/>
    <w:pPr>
      <w:jc w:val="right"/>
    </w:pPr>
  </w:style>
  <w:style w:type="paragraph" w:customStyle="1" w:styleId="TableSmallCenter">
    <w:name w:val="Table_Small_Center"/>
    <w:basedOn w:val="TableSmall"/>
    <w:rsid w:val="00FC2984"/>
    <w:pPr>
      <w:jc w:val="center"/>
    </w:pPr>
  </w:style>
  <w:style w:type="paragraph" w:styleId="BodyText">
    <w:name w:val="Body Text"/>
    <w:basedOn w:val="Normal"/>
    <w:rsid w:val="00BB4634"/>
    <w:pPr>
      <w:spacing w:after="120"/>
    </w:pPr>
  </w:style>
  <w:style w:type="paragraph" w:styleId="Closing">
    <w:name w:val="Closing"/>
    <w:basedOn w:val="Normal"/>
    <w:rsid w:val="00FC2984"/>
    <w:pPr>
      <w:ind w:left="4320"/>
      <w:jc w:val="right"/>
    </w:pPr>
  </w:style>
  <w:style w:type="character" w:styleId="CommentReference">
    <w:name w:val="annotation reference"/>
    <w:semiHidden/>
    <w:rsid w:val="00FC2984"/>
    <w:rPr>
      <w:rFonts w:ascii="Arial" w:hAnsi="Arial"/>
      <w:sz w:val="16"/>
    </w:rPr>
  </w:style>
  <w:style w:type="paragraph" w:styleId="PlainText">
    <w:name w:val="Plain Text"/>
    <w:basedOn w:val="Normal"/>
    <w:rsid w:val="00FC2984"/>
    <w:rPr>
      <w:rFonts w:ascii="Times New Roman" w:hAnsi="Times New Roman"/>
    </w:rPr>
  </w:style>
  <w:style w:type="paragraph" w:customStyle="1" w:styleId="HPTableTitle">
    <w:name w:val="HP_Table_Title"/>
    <w:basedOn w:val="Normal"/>
    <w:next w:val="Normal"/>
    <w:rsid w:val="00FC2984"/>
    <w:pPr>
      <w:keepNext/>
      <w:keepLines/>
      <w:spacing w:before="240"/>
    </w:pPr>
    <w:rPr>
      <w:b/>
      <w:sz w:val="18"/>
    </w:rPr>
  </w:style>
  <w:style w:type="character" w:styleId="PageNumber">
    <w:name w:val="page number"/>
    <w:rsid w:val="00FC2984"/>
    <w:rPr>
      <w:rFonts w:ascii="Arial" w:hAnsi="Arial"/>
      <w:sz w:val="18"/>
    </w:rPr>
  </w:style>
  <w:style w:type="paragraph" w:styleId="Footer">
    <w:name w:val="footer"/>
    <w:basedOn w:val="Normal"/>
    <w:rsid w:val="00FC2984"/>
    <w:pPr>
      <w:tabs>
        <w:tab w:val="center" w:pos="4320"/>
        <w:tab w:val="right" w:pos="8640"/>
      </w:tabs>
    </w:pPr>
  </w:style>
  <w:style w:type="paragraph" w:customStyle="1" w:styleId="TableSmHeadingRight">
    <w:name w:val="Table_Sm_Heading_Right"/>
    <w:basedOn w:val="TableSmHeading"/>
    <w:rsid w:val="00FC2984"/>
    <w:pPr>
      <w:jc w:val="right"/>
    </w:pPr>
  </w:style>
  <w:style w:type="paragraph" w:customStyle="1" w:styleId="TableMedium">
    <w:name w:val="Table_Medium"/>
    <w:basedOn w:val="Table"/>
    <w:rsid w:val="00FC2984"/>
    <w:rPr>
      <w:sz w:val="18"/>
    </w:rPr>
  </w:style>
  <w:style w:type="paragraph" w:styleId="Subtitle">
    <w:name w:val="Subtitle"/>
    <w:basedOn w:val="Normal"/>
    <w:qFormat/>
    <w:rsid w:val="00FC2984"/>
    <w:pPr>
      <w:jc w:val="center"/>
    </w:pPr>
    <w:rPr>
      <w:i/>
      <w:sz w:val="16"/>
    </w:rPr>
  </w:style>
  <w:style w:type="paragraph" w:customStyle="1" w:styleId="Bulletwithtext5">
    <w:name w:val="Bullet with text 5"/>
    <w:basedOn w:val="Normal"/>
    <w:rsid w:val="00FC2984"/>
    <w:pPr>
      <w:numPr>
        <w:numId w:val="7"/>
      </w:numPr>
    </w:pPr>
  </w:style>
  <w:style w:type="paragraph" w:customStyle="1" w:styleId="RMIndtasBullwtxt2">
    <w:name w:val="RM_Indt as Bull w txt 2"/>
    <w:basedOn w:val="Bulletwithtext2"/>
    <w:next w:val="Bulletwithtext2"/>
    <w:rsid w:val="00FC2984"/>
    <w:pPr>
      <w:numPr>
        <w:numId w:val="0"/>
      </w:numPr>
      <w:ind w:left="720"/>
    </w:pPr>
  </w:style>
  <w:style w:type="paragraph" w:customStyle="1" w:styleId="TableHeadingRight">
    <w:name w:val="Table_Heading_Right"/>
    <w:basedOn w:val="TableHeading"/>
    <w:next w:val="Table"/>
    <w:rsid w:val="00FC2984"/>
    <w:pPr>
      <w:jc w:val="right"/>
    </w:pPr>
  </w:style>
  <w:style w:type="paragraph" w:customStyle="1" w:styleId="RMHeading1">
    <w:name w:val="RM_Heading 1"/>
    <w:basedOn w:val="Heading1"/>
    <w:next w:val="Normal"/>
    <w:rsid w:val="00FC2984"/>
    <w:pPr>
      <w:pageBreakBefore/>
    </w:pPr>
    <w:rPr>
      <w:sz w:val="32"/>
    </w:rPr>
  </w:style>
  <w:style w:type="paragraph" w:customStyle="1" w:styleId="RMHeading2">
    <w:name w:val="RM_Heading 2"/>
    <w:basedOn w:val="Heading2"/>
    <w:next w:val="Normal"/>
    <w:rsid w:val="00FC2984"/>
    <w:pPr>
      <w:pageBreakBefore/>
    </w:pPr>
    <w:rPr>
      <w:sz w:val="30"/>
    </w:rPr>
  </w:style>
  <w:style w:type="paragraph" w:customStyle="1" w:styleId="RMHeading3">
    <w:name w:val="RM_Heading 3"/>
    <w:basedOn w:val="Heading3"/>
    <w:next w:val="Normal"/>
    <w:rsid w:val="00FC2984"/>
    <w:pPr>
      <w:pageBreakBefore/>
    </w:pPr>
    <w:rPr>
      <w:sz w:val="28"/>
    </w:rPr>
  </w:style>
  <w:style w:type="paragraph" w:customStyle="1" w:styleId="RMTableBullet">
    <w:name w:val="RM_Table_Bullet"/>
    <w:basedOn w:val="Bulletwithtext4"/>
    <w:next w:val="Normal"/>
    <w:rsid w:val="00FC2984"/>
    <w:pPr>
      <w:tabs>
        <w:tab w:val="clear" w:pos="1440"/>
        <w:tab w:val="left" w:pos="567"/>
      </w:tabs>
      <w:ind w:left="568" w:hanging="284"/>
    </w:pPr>
  </w:style>
  <w:style w:type="paragraph" w:customStyle="1" w:styleId="TableRight">
    <w:name w:val="Table_Right"/>
    <w:basedOn w:val="Table"/>
    <w:rsid w:val="00FC2984"/>
    <w:pPr>
      <w:jc w:val="right"/>
    </w:pPr>
  </w:style>
  <w:style w:type="paragraph" w:customStyle="1" w:styleId="TableSmHeadingCenter">
    <w:name w:val="Table_Sm_Heading_Center"/>
    <w:basedOn w:val="TableSmHeading"/>
    <w:rsid w:val="00FC2984"/>
    <w:pPr>
      <w:jc w:val="center"/>
    </w:pPr>
  </w:style>
  <w:style w:type="paragraph" w:customStyle="1" w:styleId="TitlePageHeader">
    <w:name w:val="TitlePage_Header"/>
    <w:basedOn w:val="Normal"/>
    <w:rsid w:val="00FC2984"/>
    <w:pPr>
      <w:spacing w:before="240" w:after="240"/>
      <w:ind w:left="3240"/>
    </w:pPr>
    <w:rPr>
      <w:b/>
      <w:sz w:val="32"/>
      <w:szCs w:val="32"/>
    </w:rPr>
  </w:style>
  <w:style w:type="paragraph" w:customStyle="1" w:styleId="TitlePageTopBorder">
    <w:name w:val="TitlePage_TopBorder"/>
    <w:basedOn w:val="Normal"/>
    <w:next w:val="Normal"/>
    <w:rsid w:val="00BB4634"/>
    <w:pPr>
      <w:pBdr>
        <w:top w:val="single" w:sz="18" w:space="1" w:color="auto"/>
      </w:pBdr>
      <w:spacing w:before="240" w:after="240"/>
      <w:ind w:left="3240"/>
    </w:pPr>
    <w:rPr>
      <w:b/>
      <w:sz w:val="32"/>
    </w:rPr>
  </w:style>
  <w:style w:type="character" w:customStyle="1" w:styleId="Heading6Char">
    <w:name w:val="Heading 6 Char"/>
    <w:link w:val="Heading6"/>
    <w:rsid w:val="00CC354D"/>
    <w:rPr>
      <w:rFonts w:ascii="Arial" w:hAnsi="Arial"/>
      <w:i/>
      <w:lang w:val="en-US" w:eastAsia="en-US" w:bidi="ar-SA"/>
    </w:rPr>
  </w:style>
  <w:style w:type="character" w:styleId="Hyperlink">
    <w:name w:val="Hyperlink"/>
    <w:rsid w:val="00CC354D"/>
    <w:rPr>
      <w:color w:val="0000FF"/>
      <w:u w:val="single"/>
    </w:rPr>
  </w:style>
  <w:style w:type="character" w:customStyle="1" w:styleId="Heading5Char">
    <w:name w:val="Heading 5 Char"/>
    <w:link w:val="Heading5"/>
    <w:rsid w:val="00CC354D"/>
    <w:rPr>
      <w:rFonts w:ascii="Arial" w:hAnsi="Arial"/>
      <w:b/>
      <w:i/>
      <w:lang w:val="en-US" w:eastAsia="en-US" w:bidi="ar-SA"/>
    </w:rPr>
  </w:style>
  <w:style w:type="paragraph" w:styleId="FootnoteText">
    <w:name w:val="footnote text"/>
    <w:basedOn w:val="Normal"/>
    <w:semiHidden/>
    <w:rsid w:val="00CC354D"/>
    <w:pPr>
      <w:tabs>
        <w:tab w:val="left" w:pos="240"/>
      </w:tabs>
      <w:ind w:left="240" w:hanging="240"/>
    </w:pPr>
    <w:rPr>
      <w:sz w:val="18"/>
    </w:rPr>
  </w:style>
  <w:style w:type="character" w:styleId="FootnoteReference">
    <w:name w:val="footnote reference"/>
    <w:semiHidden/>
    <w:rsid w:val="00CC354D"/>
    <w:rPr>
      <w:vertAlign w:val="superscript"/>
    </w:rPr>
  </w:style>
  <w:style w:type="table" w:styleId="TableGrid">
    <w:name w:val="Table Grid"/>
    <w:basedOn w:val="TableNormal"/>
    <w:rsid w:val="00CC35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CC354D"/>
    <w:pPr>
      <w:ind w:left="504"/>
    </w:pPr>
    <w:rPr>
      <w:sz w:val="22"/>
    </w:rPr>
  </w:style>
  <w:style w:type="paragraph" w:customStyle="1" w:styleId="ParaIndent1line">
    <w:name w:val="Para Indent 1 line"/>
    <w:basedOn w:val="Normal"/>
    <w:rsid w:val="00CC354D"/>
    <w:pPr>
      <w:ind w:left="720"/>
    </w:pPr>
    <w:rPr>
      <w:sz w:val="22"/>
    </w:rPr>
  </w:style>
  <w:style w:type="paragraph" w:customStyle="1" w:styleId="ParaIndent">
    <w:name w:val="Para Indent"/>
    <w:basedOn w:val="Normal"/>
    <w:rsid w:val="00CC354D"/>
    <w:pPr>
      <w:spacing w:before="120" w:after="120"/>
      <w:ind w:left="720"/>
    </w:pPr>
    <w:rPr>
      <w:sz w:val="22"/>
    </w:rPr>
  </w:style>
  <w:style w:type="paragraph" w:customStyle="1" w:styleId="TitlePageDetail">
    <w:name w:val="TitlePage_Detail"/>
    <w:basedOn w:val="TitlePageHeaderOOV"/>
    <w:rsid w:val="00FC2984"/>
    <w:pPr>
      <w:spacing w:line="360" w:lineRule="auto"/>
    </w:pPr>
    <w:rPr>
      <w:b/>
      <w:sz w:val="20"/>
    </w:rPr>
  </w:style>
  <w:style w:type="paragraph" w:customStyle="1" w:styleId="TitlePageHeaderOOV">
    <w:name w:val="TitlePage_Header_OOV"/>
    <w:basedOn w:val="Normal"/>
    <w:rsid w:val="00FC2984"/>
    <w:pPr>
      <w:ind w:left="4060"/>
    </w:pPr>
    <w:rPr>
      <w:sz w:val="44"/>
    </w:rPr>
  </w:style>
  <w:style w:type="paragraph" w:customStyle="1" w:styleId="NumberedHeadingStyleB1">
    <w:name w:val="Numbered Heading Style B.1"/>
    <w:basedOn w:val="Heading1"/>
    <w:next w:val="Normal"/>
    <w:rsid w:val="00FC2984"/>
    <w:pPr>
      <w:numPr>
        <w:numId w:val="2"/>
      </w:numPr>
    </w:pPr>
  </w:style>
  <w:style w:type="paragraph" w:customStyle="1" w:styleId="NumberedHeadingStyleB2">
    <w:name w:val="Numbered Heading Style B.2"/>
    <w:basedOn w:val="Heading2"/>
    <w:next w:val="Normal"/>
    <w:rsid w:val="00FC2984"/>
    <w:pPr>
      <w:numPr>
        <w:numId w:val="2"/>
      </w:numPr>
    </w:pPr>
  </w:style>
  <w:style w:type="paragraph" w:customStyle="1" w:styleId="NumberedHeadingStyleB3">
    <w:name w:val="Numbered Heading Style B.3"/>
    <w:basedOn w:val="Heading3"/>
    <w:next w:val="Normal"/>
    <w:rsid w:val="00FC2984"/>
    <w:pPr>
      <w:numPr>
        <w:numId w:val="2"/>
      </w:numPr>
    </w:pPr>
  </w:style>
  <w:style w:type="paragraph" w:customStyle="1" w:styleId="NumberedHeadingStyleA1">
    <w:name w:val="Numbered Heading Style A.1"/>
    <w:basedOn w:val="Heading1"/>
    <w:next w:val="Normal"/>
    <w:rsid w:val="00FC2984"/>
    <w:pPr>
      <w:numPr>
        <w:numId w:val="10"/>
      </w:numPr>
      <w:tabs>
        <w:tab w:val="left" w:pos="720"/>
      </w:tabs>
    </w:pPr>
  </w:style>
  <w:style w:type="paragraph" w:customStyle="1" w:styleId="NumberedHeadingStyleA2">
    <w:name w:val="Numbered Heading Style A.2"/>
    <w:basedOn w:val="Heading2"/>
    <w:next w:val="Normal"/>
    <w:rsid w:val="00FC2984"/>
    <w:pPr>
      <w:numPr>
        <w:numId w:val="10"/>
      </w:numPr>
    </w:pPr>
  </w:style>
  <w:style w:type="paragraph" w:customStyle="1" w:styleId="NumberedHeadingStyleA3">
    <w:name w:val="Numbered Heading Style A.3"/>
    <w:basedOn w:val="Heading3"/>
    <w:next w:val="Normal"/>
    <w:rsid w:val="00FC2984"/>
    <w:pPr>
      <w:numPr>
        <w:numId w:val="10"/>
      </w:numPr>
      <w:tabs>
        <w:tab w:val="left" w:pos="1080"/>
      </w:tabs>
    </w:pPr>
  </w:style>
  <w:style w:type="paragraph" w:customStyle="1" w:styleId="NumberedHeadingStyleA4">
    <w:name w:val="Numbered Heading Style A.4"/>
    <w:basedOn w:val="Heading4"/>
    <w:next w:val="Normal"/>
    <w:rsid w:val="00FC2984"/>
    <w:pPr>
      <w:numPr>
        <w:numId w:val="10"/>
      </w:numPr>
      <w:tabs>
        <w:tab w:val="left" w:pos="1440"/>
        <w:tab w:val="left" w:pos="1800"/>
      </w:tabs>
    </w:pPr>
  </w:style>
  <w:style w:type="paragraph" w:customStyle="1" w:styleId="CommandorProgramCode">
    <w:name w:val="Command or Program Code"/>
    <w:basedOn w:val="Normal"/>
    <w:autoRedefine/>
    <w:rsid w:val="00FC2984"/>
    <w:pPr>
      <w:jc w:val="both"/>
    </w:pPr>
    <w:rPr>
      <w:rFonts w:ascii="Courier New" w:hAnsi="Courier New"/>
    </w:rPr>
  </w:style>
  <w:style w:type="paragraph" w:customStyle="1" w:styleId="NumberedHeadingStyleA5">
    <w:name w:val="Numbered Heading Style A.5"/>
    <w:basedOn w:val="Heading5"/>
    <w:next w:val="Normal"/>
    <w:rsid w:val="00FC2984"/>
    <w:pPr>
      <w:keepNext/>
      <w:numPr>
        <w:numId w:val="10"/>
      </w:numPr>
    </w:pPr>
    <w:rPr>
      <w:szCs w:val="12"/>
    </w:rPr>
  </w:style>
  <w:style w:type="paragraph" w:customStyle="1" w:styleId="Note">
    <w:name w:val="Note"/>
    <w:basedOn w:val="Normal"/>
    <w:autoRedefine/>
    <w:rsid w:val="00FC2984"/>
    <w:pPr>
      <w:pBdr>
        <w:top w:val="single" w:sz="4" w:space="1" w:color="auto"/>
        <w:bottom w:val="single" w:sz="4" w:space="1" w:color="auto"/>
      </w:pBdr>
      <w:jc w:val="both"/>
    </w:pPr>
    <w:rPr>
      <w:i/>
      <w:iCs/>
    </w:rPr>
  </w:style>
  <w:style w:type="paragraph" w:styleId="ListNumber">
    <w:name w:val="List Number"/>
    <w:basedOn w:val="Normal"/>
    <w:rsid w:val="00FC2984"/>
    <w:pPr>
      <w:numPr>
        <w:numId w:val="8"/>
      </w:numPr>
    </w:pPr>
  </w:style>
  <w:style w:type="paragraph" w:customStyle="1" w:styleId="NumberedHeadingStyleA6">
    <w:name w:val="Numbered Heading Style A.6"/>
    <w:basedOn w:val="Heading6"/>
    <w:next w:val="Normal"/>
    <w:rsid w:val="00FC2984"/>
    <w:pPr>
      <w:keepNext/>
      <w:numPr>
        <w:numId w:val="10"/>
      </w:numPr>
    </w:pPr>
    <w:rPr>
      <w:szCs w:val="12"/>
    </w:rPr>
  </w:style>
  <w:style w:type="paragraph" w:customStyle="1" w:styleId="NumberedHeadingStyleA7">
    <w:name w:val="Numbered Heading Style A.7"/>
    <w:basedOn w:val="Heading7"/>
    <w:next w:val="Normal"/>
    <w:rsid w:val="00FC2984"/>
    <w:pPr>
      <w:keepNext/>
      <w:numPr>
        <w:numId w:val="10"/>
      </w:numPr>
    </w:pPr>
    <w:rPr>
      <w:szCs w:val="12"/>
    </w:rPr>
  </w:style>
  <w:style w:type="paragraph" w:customStyle="1" w:styleId="NumberedHeadingStyleA8">
    <w:name w:val="Numbered Heading Style A.8"/>
    <w:basedOn w:val="Heading8"/>
    <w:next w:val="Normal"/>
    <w:rsid w:val="00FC2984"/>
    <w:pPr>
      <w:keepNext/>
      <w:numPr>
        <w:numId w:val="10"/>
      </w:numPr>
    </w:pPr>
    <w:rPr>
      <w:szCs w:val="12"/>
    </w:rPr>
  </w:style>
  <w:style w:type="paragraph" w:customStyle="1" w:styleId="NumberedHeadingStyleA9">
    <w:name w:val="Numbered Heading Style A.9"/>
    <w:basedOn w:val="Heading9"/>
    <w:next w:val="Normal"/>
    <w:rsid w:val="00FC2984"/>
    <w:pPr>
      <w:keepNext/>
      <w:numPr>
        <w:numId w:val="10"/>
      </w:numPr>
    </w:pPr>
    <w:rPr>
      <w:szCs w:val="12"/>
    </w:rPr>
  </w:style>
  <w:style w:type="paragraph" w:styleId="DocumentMap">
    <w:name w:val="Document Map"/>
    <w:basedOn w:val="Normal"/>
    <w:link w:val="DocumentMapChar"/>
    <w:rsid w:val="00FC2984"/>
    <w:rPr>
      <w:rFonts w:ascii="Tahoma" w:hAnsi="Tahoma"/>
      <w:sz w:val="16"/>
      <w:szCs w:val="16"/>
    </w:rPr>
  </w:style>
  <w:style w:type="character" w:customStyle="1" w:styleId="DocumentMapChar">
    <w:name w:val="Document Map Char"/>
    <w:link w:val="DocumentMap"/>
    <w:rsid w:val="00FC2984"/>
    <w:rPr>
      <w:rFonts w:ascii="Tahoma" w:hAnsi="Tahoma" w:cs="Tahoma"/>
      <w:sz w:val="16"/>
      <w:szCs w:val="16"/>
    </w:rPr>
  </w:style>
  <w:style w:type="paragraph" w:styleId="BalloonText">
    <w:name w:val="Balloon Text"/>
    <w:basedOn w:val="Normal"/>
    <w:link w:val="BalloonTextChar"/>
    <w:rsid w:val="00FC2984"/>
    <w:pPr>
      <w:spacing w:before="0" w:after="0"/>
    </w:pPr>
    <w:rPr>
      <w:rFonts w:ascii="Tahoma" w:hAnsi="Tahoma"/>
      <w:sz w:val="16"/>
      <w:szCs w:val="16"/>
    </w:rPr>
  </w:style>
  <w:style w:type="character" w:customStyle="1" w:styleId="BalloonTextChar">
    <w:name w:val="Balloon Text Char"/>
    <w:link w:val="BalloonText"/>
    <w:rsid w:val="00FC2984"/>
    <w:rPr>
      <w:rFonts w:ascii="Tahoma" w:hAnsi="Tahoma" w:cs="Tahoma"/>
      <w:sz w:val="16"/>
      <w:szCs w:val="16"/>
    </w:rPr>
  </w:style>
  <w:style w:type="paragraph" w:customStyle="1" w:styleId="BodyTextKeep">
    <w:name w:val="Body Text Keep"/>
    <w:basedOn w:val="Normal"/>
    <w:rsid w:val="009413A7"/>
    <w:pPr>
      <w:spacing w:before="120" w:after="120"/>
      <w:ind w:left="1440"/>
      <w:jc w:val="both"/>
    </w:pPr>
    <w:rPr>
      <w:spacing w:val="-5"/>
      <w:sz w:val="22"/>
    </w:rPr>
  </w:style>
  <w:style w:type="paragraph" w:styleId="List5">
    <w:name w:val="List 5"/>
    <w:basedOn w:val="Normal"/>
    <w:rsid w:val="009413A7"/>
    <w:pPr>
      <w:numPr>
        <w:numId w:val="12"/>
      </w:numPr>
      <w:spacing w:before="0" w:after="0"/>
    </w:pPr>
    <w:rPr>
      <w:spacing w:val="-5"/>
    </w:rPr>
  </w:style>
  <w:style w:type="paragraph" w:styleId="ListParagraph">
    <w:name w:val="List Paragraph"/>
    <w:basedOn w:val="Normal"/>
    <w:uiPriority w:val="34"/>
    <w:qFormat/>
    <w:rsid w:val="00A72400"/>
    <w:pPr>
      <w:ind w:left="720"/>
    </w:pPr>
  </w:style>
  <w:style w:type="paragraph" w:styleId="CommentText">
    <w:name w:val="annotation text"/>
    <w:basedOn w:val="Normal"/>
    <w:link w:val="CommentTextChar"/>
    <w:rsid w:val="001E1E62"/>
  </w:style>
  <w:style w:type="character" w:customStyle="1" w:styleId="CommentTextChar">
    <w:name w:val="Comment Text Char"/>
    <w:link w:val="CommentText"/>
    <w:rsid w:val="001E1E62"/>
    <w:rPr>
      <w:rFonts w:ascii="Arial" w:hAnsi="Arial"/>
    </w:rPr>
  </w:style>
  <w:style w:type="paragraph" w:styleId="CommentSubject">
    <w:name w:val="annotation subject"/>
    <w:basedOn w:val="CommentText"/>
    <w:next w:val="CommentText"/>
    <w:link w:val="CommentSubjectChar"/>
    <w:rsid w:val="001E1E62"/>
    <w:rPr>
      <w:b/>
      <w:bCs/>
    </w:rPr>
  </w:style>
  <w:style w:type="character" w:customStyle="1" w:styleId="CommentSubjectChar">
    <w:name w:val="Comment Subject Char"/>
    <w:link w:val="CommentSubject"/>
    <w:rsid w:val="001E1E62"/>
    <w:rPr>
      <w:rFonts w:ascii="Arial" w:hAnsi="Arial"/>
      <w:b/>
      <w:bCs/>
    </w:rPr>
  </w:style>
  <w:style w:type="paragraph" w:customStyle="1" w:styleId="ZT">
    <w:name w:val="ZT"/>
    <w:rsid w:val="00CD7A71"/>
    <w:pPr>
      <w:framePr w:wrap="notBeside" w:hAnchor="margin" w:yAlign="center"/>
      <w:widowControl w:val="0"/>
      <w:spacing w:line="240" w:lineRule="atLeast"/>
      <w:jc w:val="right"/>
    </w:pPr>
    <w:rPr>
      <w:rFonts w:ascii="Arial" w:hAnsi="Arial"/>
      <w:b/>
      <w:sz w:val="34"/>
      <w:lang w:val="en-GB" w:eastAsia="en-US" w:bidi="ar-SA"/>
    </w:rPr>
  </w:style>
  <w:style w:type="character" w:styleId="FollowedHyperlink">
    <w:name w:val="FollowedHyperlink"/>
    <w:rsid w:val="00CD7A71"/>
    <w:rPr>
      <w:color w:val="606420"/>
      <w:u w:val="single"/>
    </w:rPr>
  </w:style>
  <w:style w:type="paragraph" w:styleId="NormalWeb">
    <w:name w:val="Normal (Web)"/>
    <w:basedOn w:val="Normal"/>
    <w:rsid w:val="00CA7438"/>
    <w:pPr>
      <w:spacing w:before="100" w:beforeAutospacing="1" w:after="100" w:afterAutospacing="1"/>
    </w:pPr>
    <w:rPr>
      <w:rFonts w:ascii="Times New Roman" w:eastAsia="SimSun" w:hAnsi="Times New Roman"/>
      <w:sz w:val="24"/>
      <w:szCs w:val="24"/>
      <w:lang w:eastAsia="zh-CN"/>
    </w:rPr>
  </w:style>
  <w:style w:type="character" w:customStyle="1" w:styleId="agendasubmissiondescription">
    <w:name w:val="agenda_submission_description"/>
    <w:basedOn w:val="DefaultParagraphFont"/>
    <w:rsid w:val="007C17D4"/>
  </w:style>
</w:styles>
</file>

<file path=word/webSettings.xml><?xml version="1.0" encoding="utf-8"?>
<w:webSettings xmlns:r="http://schemas.openxmlformats.org/officeDocument/2006/relationships" xmlns:w="http://schemas.openxmlformats.org/wordprocessingml/2006/main">
  <w:divs>
    <w:div w:id="904493947">
      <w:bodyDiv w:val="1"/>
      <w:marLeft w:val="45"/>
      <w:marRight w:val="45"/>
      <w:marTop w:val="45"/>
      <w:marBottom w:val="45"/>
      <w:divBdr>
        <w:top w:val="none" w:sz="0" w:space="0" w:color="auto"/>
        <w:left w:val="none" w:sz="0" w:space="0" w:color="auto"/>
        <w:bottom w:val="none" w:sz="0" w:space="0" w:color="auto"/>
        <w:right w:val="none" w:sz="0" w:space="0" w:color="auto"/>
      </w:divBdr>
      <w:divsChild>
        <w:div w:id="309023728">
          <w:marLeft w:val="0"/>
          <w:marRight w:val="0"/>
          <w:marTop w:val="0"/>
          <w:marBottom w:val="0"/>
          <w:divBdr>
            <w:top w:val="none" w:sz="0" w:space="0" w:color="auto"/>
            <w:left w:val="none" w:sz="0" w:space="0" w:color="auto"/>
            <w:bottom w:val="none" w:sz="0" w:space="0" w:color="auto"/>
            <w:right w:val="none" w:sz="0" w:space="0" w:color="auto"/>
          </w:divBdr>
        </w:div>
      </w:divsChild>
    </w:div>
    <w:div w:id="1530725428">
      <w:bodyDiv w:val="1"/>
      <w:marLeft w:val="0"/>
      <w:marRight w:val="0"/>
      <w:marTop w:val="0"/>
      <w:marBottom w:val="0"/>
      <w:divBdr>
        <w:top w:val="none" w:sz="0" w:space="0" w:color="auto"/>
        <w:left w:val="none" w:sz="0" w:space="0" w:color="auto"/>
        <w:bottom w:val="none" w:sz="0" w:space="0" w:color="auto"/>
        <w:right w:val="none" w:sz="0" w:space="0" w:color="auto"/>
      </w:divBdr>
    </w:div>
    <w:div w:id="1726180905">
      <w:bodyDiv w:val="1"/>
      <w:marLeft w:val="0"/>
      <w:marRight w:val="0"/>
      <w:marTop w:val="0"/>
      <w:marBottom w:val="0"/>
      <w:divBdr>
        <w:top w:val="none" w:sz="0" w:space="0" w:color="auto"/>
        <w:left w:val="none" w:sz="0" w:space="0" w:color="auto"/>
        <w:bottom w:val="none" w:sz="0" w:space="0" w:color="auto"/>
        <w:right w:val="none" w:sz="0" w:space="0" w:color="auto"/>
      </w:divBdr>
    </w:div>
    <w:div w:id="1775202684">
      <w:bodyDiv w:val="1"/>
      <w:marLeft w:val="45"/>
      <w:marRight w:val="45"/>
      <w:marTop w:val="45"/>
      <w:marBottom w:val="45"/>
      <w:divBdr>
        <w:top w:val="none" w:sz="0" w:space="0" w:color="auto"/>
        <w:left w:val="none" w:sz="0" w:space="0" w:color="auto"/>
        <w:bottom w:val="none" w:sz="0" w:space="0" w:color="auto"/>
        <w:right w:val="none" w:sz="0" w:space="0" w:color="auto"/>
      </w:divBdr>
      <w:divsChild>
        <w:div w:id="3955196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tian.toche@huawei.com" TargetMode="External"/><Relationship Id="rId13" Type="http://schemas.openxmlformats.org/officeDocument/2006/relationships/header" Target="header1.xml"/><Relationship Id="rId18" Type="http://schemas.openxmlformats.org/officeDocument/2006/relationships/hyperlink" Target="http://webapp.etsi.org/meetingDocuments/ViewDocumentList.asp?MTG_Id=28916" TargetMode="External"/><Relationship Id="rId26" Type="http://schemas.openxmlformats.org/officeDocument/2006/relationships/hyperlink" Target="http://www.itu.int/rec/T-REC-X.710-199710-I" TargetMode="External"/><Relationship Id="rId39"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hyperlink" Target="http://www.3gpp.org/ftp/Specs/html-info/32111-2" TargetMode="External"/><Relationship Id="rId34" Type="http://schemas.openxmlformats.org/officeDocument/2006/relationships/hyperlink" Target="http://www.tmforum.org/browse.aspx?linkID=32953&amp;docID=10316" TargetMode="External"/><Relationship Id="rId42" Type="http://schemas.openxmlformats.org/officeDocument/2006/relationships/image" Target="media/image5.emf"/><Relationship Id="rId7" Type="http://schemas.openxmlformats.org/officeDocument/2006/relationships/hyperlink" Target="http://www.tmforum.org/Bylaws/1094/home.html%20by%20March%2030" TargetMode="Externa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yperlink" Target="http://www.broadband-forum.org/ftp/pub/approved-specs/af-nm-0073.000.pdf" TargetMode="External"/><Relationship Id="rId33" Type="http://schemas.openxmlformats.org/officeDocument/2006/relationships/hyperlink" Target="ftp://ftp.3gpp.org/TSG_SA/WG5_TM/Ad-hoc_meetings/Virtual-TMF/S5eTMF0121.zip" TargetMode="External"/><Relationship Id="rId38" Type="http://schemas.openxmlformats.org/officeDocument/2006/relationships/image" Target="media/image3.emf"/><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yperlink" Target="http://www.3gpp.org/ftp/Specs/html-info/32101" TargetMode="External"/><Relationship Id="rId29" Type="http://schemas.openxmlformats.org/officeDocument/2006/relationships/hyperlink" Target="http://www.tmforum.org/MTOSIRelease21/11998/home.html" TargetMode="External"/><Relationship Id="rId41"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hyperlink" Target="http://www.3gpp2.org/public_html/specs/S.S0028-E_v1.0_OAMP_3GPP2_R8.pdf" TargetMode="External"/><Relationship Id="rId32" Type="http://schemas.openxmlformats.org/officeDocument/2006/relationships/hyperlink" Target="http://www.tmforum.org/browse.aspx?catID=4037&amp;docID=6860" TargetMode="External"/><Relationship Id="rId37" Type="http://schemas.openxmlformats.org/officeDocument/2006/relationships/hyperlink" Target="ftp://ftp.3gpp.org/TSG_SA/WG5_TM/Ad-hoc_meetings/Virtual-TMF/S5eTMF0090.zip" TargetMode="External"/><Relationship Id="rId40" Type="http://schemas.openxmlformats.org/officeDocument/2006/relationships/image" Target="media/image4.e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mments" Target="comments.xml"/><Relationship Id="rId23" Type="http://schemas.openxmlformats.org/officeDocument/2006/relationships/hyperlink" Target="http://www.3gpp.org/ftp/Specs/html-info/32-series.htm" TargetMode="External"/><Relationship Id="rId28" Type="http://schemas.openxmlformats.org/officeDocument/2006/relationships/hyperlink" Target="http://www.metroethernetforum.org/PDF_Documents/technical-specifications/MEF7.1.pdf" TargetMode="External"/><Relationship Id="rId36" Type="http://schemas.openxmlformats.org/officeDocument/2006/relationships/hyperlink" Target="http://www.tmforum.org/browse.aspx?linkID=47081&amp;docID=16099" TargetMode="External"/><Relationship Id="rId10" Type="http://schemas.openxmlformats.org/officeDocument/2006/relationships/hyperlink" Target="mailto:leen.mak@alcatel-lucent.com" TargetMode="External"/><Relationship Id="rId19" Type="http://schemas.openxmlformats.org/officeDocument/2006/relationships/hyperlink" Target="http://www.3gpp.org/ftp/Specs/html-info/32832" TargetMode="External"/><Relationship Id="rId31" Type="http://schemas.openxmlformats.org/officeDocument/2006/relationships/hyperlink" Target="http://www.tmforum.org/BestPracticesStandards/ApplicationFramework/2322/Home.html"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dilbeck@tmforum.org" TargetMode="External"/><Relationship Id="rId14" Type="http://schemas.openxmlformats.org/officeDocument/2006/relationships/footer" Target="footer1.xml"/><Relationship Id="rId22" Type="http://schemas.openxmlformats.org/officeDocument/2006/relationships/hyperlink" Target="http://www.3gpp.org/ftp/Specs/html-info/32111-6" TargetMode="External"/><Relationship Id="rId27" Type="http://schemas.openxmlformats.org/officeDocument/2006/relationships/hyperlink" Target="http://www.itu.int/rec/T-REC-X.733-199202-I" TargetMode="External"/><Relationship Id="rId30" Type="http://schemas.openxmlformats.org/officeDocument/2006/relationships/hyperlink" Target="http://www.tmforum.org/IntegrationFramework/4866/home.html" TargetMode="External"/><Relationship Id="rId35" Type="http://schemas.openxmlformats.org/officeDocument/2006/relationships/hyperlink" Target="http://www.tmforum.org/browse.aspx?linkID=47081&amp;docID=16108" TargetMode="External"/><Relationship Id="rId43"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sm\Application%20Data\Microsoft\Templates\Hpg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Hpgm.dot</Template>
  <TotalTime>1</TotalTime>
  <Pages>32</Pages>
  <Words>10579</Words>
  <Characters>60306</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Preface</vt:lpstr>
    </vt:vector>
  </TitlesOfParts>
  <Company>HP</Company>
  <LinksUpToDate>false</LinksUpToDate>
  <CharactersWithSpaces>70744</CharactersWithSpaces>
  <SharedDoc>false</SharedDoc>
  <HLinks>
    <vt:vector size="144" baseType="variant">
      <vt:variant>
        <vt:i4>7602243</vt:i4>
      </vt:variant>
      <vt:variant>
        <vt:i4>69</vt:i4>
      </vt:variant>
      <vt:variant>
        <vt:i4>0</vt:i4>
      </vt:variant>
      <vt:variant>
        <vt:i4>5</vt:i4>
      </vt:variant>
      <vt:variant>
        <vt:lpwstr>ftp://ftp.3gpp.org/TSG_SA/WG5_TM/Ad-hoc_meetings/Virtual-TMF/S5eTMF0090.zip</vt:lpwstr>
      </vt:variant>
      <vt:variant>
        <vt:lpwstr/>
      </vt:variant>
      <vt:variant>
        <vt:i4>4063275</vt:i4>
      </vt:variant>
      <vt:variant>
        <vt:i4>66</vt:i4>
      </vt:variant>
      <vt:variant>
        <vt:i4>0</vt:i4>
      </vt:variant>
      <vt:variant>
        <vt:i4>5</vt:i4>
      </vt:variant>
      <vt:variant>
        <vt:lpwstr>http://www.tmforum.org/browse.aspx?linkID=47081&amp;docID=16099</vt:lpwstr>
      </vt:variant>
      <vt:variant>
        <vt:lpwstr/>
      </vt:variant>
      <vt:variant>
        <vt:i4>3604522</vt:i4>
      </vt:variant>
      <vt:variant>
        <vt:i4>63</vt:i4>
      </vt:variant>
      <vt:variant>
        <vt:i4>0</vt:i4>
      </vt:variant>
      <vt:variant>
        <vt:i4>5</vt:i4>
      </vt:variant>
      <vt:variant>
        <vt:lpwstr>http://www.tmforum.org/browse.aspx?linkID=47081&amp;docID=16108</vt:lpwstr>
      </vt:variant>
      <vt:variant>
        <vt:lpwstr/>
      </vt:variant>
      <vt:variant>
        <vt:i4>3670052</vt:i4>
      </vt:variant>
      <vt:variant>
        <vt:i4>60</vt:i4>
      </vt:variant>
      <vt:variant>
        <vt:i4>0</vt:i4>
      </vt:variant>
      <vt:variant>
        <vt:i4>5</vt:i4>
      </vt:variant>
      <vt:variant>
        <vt:lpwstr>http://www.tmforum.org/browse.aspx?linkID=32953&amp;docID=10316</vt:lpwstr>
      </vt:variant>
      <vt:variant>
        <vt:lpwstr/>
      </vt:variant>
      <vt:variant>
        <vt:i4>8323139</vt:i4>
      </vt:variant>
      <vt:variant>
        <vt:i4>57</vt:i4>
      </vt:variant>
      <vt:variant>
        <vt:i4>0</vt:i4>
      </vt:variant>
      <vt:variant>
        <vt:i4>5</vt:i4>
      </vt:variant>
      <vt:variant>
        <vt:lpwstr>ftp://ftp.3gpp.org/TSG_SA/WG5_TM/Ad-hoc_meetings/Virtual-TMF/S5eTMF0121.zip</vt:lpwstr>
      </vt:variant>
      <vt:variant>
        <vt:lpwstr/>
      </vt:variant>
      <vt:variant>
        <vt:i4>1310795</vt:i4>
      </vt:variant>
      <vt:variant>
        <vt:i4>54</vt:i4>
      </vt:variant>
      <vt:variant>
        <vt:i4>0</vt:i4>
      </vt:variant>
      <vt:variant>
        <vt:i4>5</vt:i4>
      </vt:variant>
      <vt:variant>
        <vt:lpwstr>http://www.tmforum.org/browse.aspx?catID=4037&amp;docID=6860</vt:lpwstr>
      </vt:variant>
      <vt:variant>
        <vt:lpwstr/>
      </vt:variant>
      <vt:variant>
        <vt:i4>5767258</vt:i4>
      </vt:variant>
      <vt:variant>
        <vt:i4>51</vt:i4>
      </vt:variant>
      <vt:variant>
        <vt:i4>0</vt:i4>
      </vt:variant>
      <vt:variant>
        <vt:i4>5</vt:i4>
      </vt:variant>
      <vt:variant>
        <vt:lpwstr>http://www.tmforum.org/BestPracticesStandards/ApplicationFramework/2322/Home.html</vt:lpwstr>
      </vt:variant>
      <vt:variant>
        <vt:lpwstr/>
      </vt:variant>
      <vt:variant>
        <vt:i4>3801202</vt:i4>
      </vt:variant>
      <vt:variant>
        <vt:i4>48</vt:i4>
      </vt:variant>
      <vt:variant>
        <vt:i4>0</vt:i4>
      </vt:variant>
      <vt:variant>
        <vt:i4>5</vt:i4>
      </vt:variant>
      <vt:variant>
        <vt:lpwstr>http://www.tmforum.org/IntegrationFramework/4866/home.html</vt:lpwstr>
      </vt:variant>
      <vt:variant>
        <vt:lpwstr/>
      </vt:variant>
      <vt:variant>
        <vt:i4>196631</vt:i4>
      </vt:variant>
      <vt:variant>
        <vt:i4>45</vt:i4>
      </vt:variant>
      <vt:variant>
        <vt:i4>0</vt:i4>
      </vt:variant>
      <vt:variant>
        <vt:i4>5</vt:i4>
      </vt:variant>
      <vt:variant>
        <vt:lpwstr>http://www.tmforum.org/MTOSIRelease21/11998/home.html</vt:lpwstr>
      </vt:variant>
      <vt:variant>
        <vt:lpwstr/>
      </vt:variant>
      <vt:variant>
        <vt:i4>1638519</vt:i4>
      </vt:variant>
      <vt:variant>
        <vt:i4>42</vt:i4>
      </vt:variant>
      <vt:variant>
        <vt:i4>0</vt:i4>
      </vt:variant>
      <vt:variant>
        <vt:i4>5</vt:i4>
      </vt:variant>
      <vt:variant>
        <vt:lpwstr>http://www.metroethernetforum.org/PDF_Documents/technical-specifications/MEF7.1.pdf</vt:lpwstr>
      </vt:variant>
      <vt:variant>
        <vt:lpwstr/>
      </vt:variant>
      <vt:variant>
        <vt:i4>3604589</vt:i4>
      </vt:variant>
      <vt:variant>
        <vt:i4>39</vt:i4>
      </vt:variant>
      <vt:variant>
        <vt:i4>0</vt:i4>
      </vt:variant>
      <vt:variant>
        <vt:i4>5</vt:i4>
      </vt:variant>
      <vt:variant>
        <vt:lpwstr>http://www.itu.int/rec/T-REC-X.733-199202-I</vt:lpwstr>
      </vt:variant>
      <vt:variant>
        <vt:lpwstr/>
      </vt:variant>
      <vt:variant>
        <vt:i4>3473512</vt:i4>
      </vt:variant>
      <vt:variant>
        <vt:i4>36</vt:i4>
      </vt:variant>
      <vt:variant>
        <vt:i4>0</vt:i4>
      </vt:variant>
      <vt:variant>
        <vt:i4>5</vt:i4>
      </vt:variant>
      <vt:variant>
        <vt:lpwstr>http://www.itu.int/rec/T-REC-X.710-199710-I</vt:lpwstr>
      </vt:variant>
      <vt:variant>
        <vt:lpwstr/>
      </vt:variant>
      <vt:variant>
        <vt:i4>524301</vt:i4>
      </vt:variant>
      <vt:variant>
        <vt:i4>33</vt:i4>
      </vt:variant>
      <vt:variant>
        <vt:i4>0</vt:i4>
      </vt:variant>
      <vt:variant>
        <vt:i4>5</vt:i4>
      </vt:variant>
      <vt:variant>
        <vt:lpwstr>http://www.broadband-forum.org/ftp/pub/approved-specs/af-nm-0073.000.pdf</vt:lpwstr>
      </vt:variant>
      <vt:variant>
        <vt:lpwstr/>
      </vt:variant>
      <vt:variant>
        <vt:i4>3735642</vt:i4>
      </vt:variant>
      <vt:variant>
        <vt:i4>30</vt:i4>
      </vt:variant>
      <vt:variant>
        <vt:i4>0</vt:i4>
      </vt:variant>
      <vt:variant>
        <vt:i4>5</vt:i4>
      </vt:variant>
      <vt:variant>
        <vt:lpwstr>http://www.3gpp2.org/public_html/specs/S.S0028-E_v1.0_OAMP_3GPP2_R8.pdf</vt:lpwstr>
      </vt:variant>
      <vt:variant>
        <vt:lpwstr/>
      </vt:variant>
      <vt:variant>
        <vt:i4>4718620</vt:i4>
      </vt:variant>
      <vt:variant>
        <vt:i4>27</vt:i4>
      </vt:variant>
      <vt:variant>
        <vt:i4>0</vt:i4>
      </vt:variant>
      <vt:variant>
        <vt:i4>5</vt:i4>
      </vt:variant>
      <vt:variant>
        <vt:lpwstr>http://www.3gpp.org/ftp/Specs/html-info/32-series.htm</vt:lpwstr>
      </vt:variant>
      <vt:variant>
        <vt:lpwstr/>
      </vt:variant>
      <vt:variant>
        <vt:i4>6946854</vt:i4>
      </vt:variant>
      <vt:variant>
        <vt:i4>24</vt:i4>
      </vt:variant>
      <vt:variant>
        <vt:i4>0</vt:i4>
      </vt:variant>
      <vt:variant>
        <vt:i4>5</vt:i4>
      </vt:variant>
      <vt:variant>
        <vt:lpwstr>http://www.3gpp.org/ftp/Specs/html-info/32111-6</vt:lpwstr>
      </vt:variant>
      <vt:variant>
        <vt:lpwstr/>
      </vt:variant>
      <vt:variant>
        <vt:i4>6946854</vt:i4>
      </vt:variant>
      <vt:variant>
        <vt:i4>21</vt:i4>
      </vt:variant>
      <vt:variant>
        <vt:i4>0</vt:i4>
      </vt:variant>
      <vt:variant>
        <vt:i4>5</vt:i4>
      </vt:variant>
      <vt:variant>
        <vt:lpwstr>http://www.3gpp.org/ftp/Specs/html-info/32111-2</vt:lpwstr>
      </vt:variant>
      <vt:variant>
        <vt:lpwstr/>
      </vt:variant>
      <vt:variant>
        <vt:i4>4587543</vt:i4>
      </vt:variant>
      <vt:variant>
        <vt:i4>18</vt:i4>
      </vt:variant>
      <vt:variant>
        <vt:i4>0</vt:i4>
      </vt:variant>
      <vt:variant>
        <vt:i4>5</vt:i4>
      </vt:variant>
      <vt:variant>
        <vt:lpwstr>http://www.3gpp.org/ftp/Specs/html-info/32101</vt:lpwstr>
      </vt:variant>
      <vt:variant>
        <vt:lpwstr/>
      </vt:variant>
      <vt:variant>
        <vt:i4>4522014</vt:i4>
      </vt:variant>
      <vt:variant>
        <vt:i4>15</vt:i4>
      </vt:variant>
      <vt:variant>
        <vt:i4>0</vt:i4>
      </vt:variant>
      <vt:variant>
        <vt:i4>5</vt:i4>
      </vt:variant>
      <vt:variant>
        <vt:lpwstr>http://www.3gpp.org/ftp/Specs/html-info/32832</vt:lpwstr>
      </vt:variant>
      <vt:variant>
        <vt:lpwstr/>
      </vt:variant>
      <vt:variant>
        <vt:i4>1638462</vt:i4>
      </vt:variant>
      <vt:variant>
        <vt:i4>12</vt:i4>
      </vt:variant>
      <vt:variant>
        <vt:i4>0</vt:i4>
      </vt:variant>
      <vt:variant>
        <vt:i4>5</vt:i4>
      </vt:variant>
      <vt:variant>
        <vt:lpwstr>http://webapp.etsi.org/meetingDocuments/ViewDocumentList.asp?MTG_Id=28916</vt:lpwstr>
      </vt:variant>
      <vt:variant>
        <vt:lpwstr/>
      </vt:variant>
      <vt:variant>
        <vt:i4>4915325</vt:i4>
      </vt:variant>
      <vt:variant>
        <vt:i4>9</vt:i4>
      </vt:variant>
      <vt:variant>
        <vt:i4>0</vt:i4>
      </vt:variant>
      <vt:variant>
        <vt:i4>5</vt:i4>
      </vt:variant>
      <vt:variant>
        <vt:lpwstr>mailto:leen.mak@alcatel-lucent.com</vt:lpwstr>
      </vt:variant>
      <vt:variant>
        <vt:lpwstr/>
      </vt:variant>
      <vt:variant>
        <vt:i4>655406</vt:i4>
      </vt:variant>
      <vt:variant>
        <vt:i4>6</vt:i4>
      </vt:variant>
      <vt:variant>
        <vt:i4>0</vt:i4>
      </vt:variant>
      <vt:variant>
        <vt:i4>5</vt:i4>
      </vt:variant>
      <vt:variant>
        <vt:lpwstr>mailto:kdilbeck@tmforum.org</vt:lpwstr>
      </vt:variant>
      <vt:variant>
        <vt:lpwstr/>
      </vt:variant>
      <vt:variant>
        <vt:i4>5767231</vt:i4>
      </vt:variant>
      <vt:variant>
        <vt:i4>3</vt:i4>
      </vt:variant>
      <vt:variant>
        <vt:i4>0</vt:i4>
      </vt:variant>
      <vt:variant>
        <vt:i4>5</vt:i4>
      </vt:variant>
      <vt:variant>
        <vt:lpwstr>mailto:christian.toche@huawei.com</vt:lpwstr>
      </vt:variant>
      <vt:variant>
        <vt:lpwstr/>
      </vt:variant>
      <vt:variant>
        <vt:i4>2031626</vt:i4>
      </vt:variant>
      <vt:variant>
        <vt:i4>0</vt:i4>
      </vt:variant>
      <vt:variant>
        <vt:i4>0</vt:i4>
      </vt:variant>
      <vt:variant>
        <vt:i4>5</vt:i4>
      </vt:variant>
      <vt:variant>
        <vt:lpwstr>http://www.tmforum.org/Bylaws/1094/home.html by March 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Preface</dc:title>
  <dc:subject/>
  <dc:creator>LM</dc:creator>
  <cp:keywords/>
  <cp:lastModifiedBy>Irena Bartkowska</cp:lastModifiedBy>
  <cp:revision>2</cp:revision>
  <cp:lastPrinted>2012-01-17T19:57:00Z</cp:lastPrinted>
  <dcterms:created xsi:type="dcterms:W3CDTF">2012-03-29T12:44:00Z</dcterms:created>
  <dcterms:modified xsi:type="dcterms:W3CDTF">2012-03-29T12:44:00Z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_Document_Id">
    <vt:lpwstr> </vt:lpwstr>
  </property>
  <property fmtid="{D5CDD505-2E9C-101B-9397-08002B2CF9AE}" pid="3" name="EID_No">
    <vt:lpwstr> </vt:lpwstr>
  </property>
  <property fmtid="{D5CDD505-2E9C-101B-9397-08002B2CF9AE}" pid="4" name="Project_Name">
    <vt:lpwstr> </vt:lpwstr>
  </property>
  <property fmtid="{D5CDD505-2E9C-101B-9397-08002B2CF9AE}" pid="5" name="Project_Acronym">
    <vt:lpwstr> </vt:lpwstr>
  </property>
  <property fmtid="{D5CDD505-2E9C-101B-9397-08002B2CF9AE}" pid="6" name="Project_Manager">
    <vt:lpwstr>Marc Flauw</vt:lpwstr>
  </property>
  <property fmtid="{D5CDD505-2E9C-101B-9397-08002B2CF9AE}" pid="7" name="Project_Manager_Title">
    <vt:lpwstr> </vt:lpwstr>
  </property>
  <property fmtid="{D5CDD505-2E9C-101B-9397-08002B2CF9AE}" pid="8" name="Client_Name">
    <vt:lpwstr> </vt:lpwstr>
  </property>
  <property fmtid="{D5CDD505-2E9C-101B-9397-08002B2CF9AE}" pid="9" name="DontUpdate">
    <vt:lpwstr>0</vt:lpwstr>
  </property>
  <property fmtid="{D5CDD505-2E9C-101B-9397-08002B2CF9AE}" pid="10" name="Tool_Name">
    <vt:lpwstr>HP Contribution on FM Alignment</vt:lpwstr>
  </property>
  <property fmtid="{D5CDD505-2E9C-101B-9397-08002B2CF9AE}" pid="11" name="Version">
    <vt:lpwstr>1.0</vt:lpwstr>
  </property>
  <property fmtid="{D5CDD505-2E9C-101B-9397-08002B2CF9AE}" pid="12" name="Release_Date">
    <vt:lpwstr>Mar 2011</vt:lpwstr>
  </property>
  <property fmtid="{D5CDD505-2E9C-101B-9397-08002B2CF9AE}" pid="13" name="Tool_ID">
    <vt:lpwstr> </vt:lpwstr>
  </property>
  <property fmtid="{D5CDD505-2E9C-101B-9397-08002B2CF9AE}" pid="14" name="Doc_Ver_Num">
    <vt:lpwstr>1.0</vt:lpwstr>
  </property>
  <property fmtid="{D5CDD505-2E9C-101B-9397-08002B2CF9AE}" pid="15" name="Doc_Ver_Date">
    <vt:lpwstr>March 2011</vt:lpwstr>
  </property>
  <property fmtid="{D5CDD505-2E9C-101B-9397-08002B2CF9AE}" pid="16" name="Review_Method">
    <vt:lpwstr> </vt:lpwstr>
  </property>
  <property fmtid="{D5CDD505-2E9C-101B-9397-08002B2CF9AE}" pid="17" name="Project_ID_No">
    <vt:lpwstr> </vt:lpwstr>
  </property>
  <property fmtid="{D5CDD505-2E9C-101B-9397-08002B2CF9AE}" pid="18" name="Customer_Name">
    <vt:lpwstr> </vt:lpwstr>
  </property>
  <property fmtid="{D5CDD505-2E9C-101B-9397-08002B2CF9AE}" pid="19" name="ToggleDesignation">
    <vt:lpwstr>HP Restricted</vt:lpwstr>
  </property>
</Properties>
</file>